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6" w:rsidRDefault="00EB31E6" w:rsidP="00EB31E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 1 января 2021 года прекращает свое действие система налогообложения в виде единого налога на вмененный доход (ЕНВД).</w:t>
      </w:r>
    </w:p>
    <w:p w:rsidR="00EB31E6" w:rsidRDefault="00EB31E6" w:rsidP="00EB31E6">
      <w:pPr>
        <w:jc w:val="both"/>
        <w:rPr>
          <w:bCs/>
          <w:sz w:val="26"/>
          <w:szCs w:val="26"/>
        </w:rPr>
      </w:pP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 законом от 29.06.2012 № 97-ФЗ с 1 января 2021 года прекращает свое действие система налогообложения в виде единого налога на вмененный доход (ЕНВД).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Отмена ЕНВД будет происходить поэтапно. В числе первых на новую систему налогообложения должны перейти виды предпринимательской деятельности, которые связаны с обязательной маркировкой товаров. 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Отмена ЕНВД для розничной торговли меховыми изделиями действует с 01.01.2020. Обязательная маркировка лекарственных средств и обувных изделий стартовала 1 июля 2020 года и, соответственно, с этой даты они не могут применять ЕНВД.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Организации и индивидуальные предприниматели, применявшие ЕНВД, могут перейти на следующие специальные режимы налогообложения: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>упрощённую систему налогообложения (УСН);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>единый сельскохозяйственный налог (ЕСХН);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>патентную систему налогообложения;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•</w:t>
      </w:r>
      <w:r>
        <w:rPr>
          <w:bCs/>
          <w:sz w:val="26"/>
          <w:szCs w:val="26"/>
        </w:rPr>
        <w:tab/>
        <w:t>налог на профессиональный доход.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Выбрать новый наиболее выгодный режим налогообложения можно с помощью </w:t>
      </w:r>
      <w:proofErr w:type="gramStart"/>
      <w:r>
        <w:rPr>
          <w:bCs/>
          <w:sz w:val="26"/>
          <w:szCs w:val="26"/>
        </w:rPr>
        <w:t>сервиса</w:t>
      </w:r>
      <w:proofErr w:type="gramEnd"/>
      <w:r>
        <w:rPr>
          <w:bCs/>
          <w:sz w:val="26"/>
          <w:szCs w:val="26"/>
        </w:rPr>
        <w:t xml:space="preserve"> «Какой режим подходит моему бизнесу?» на сайте ФНС России.</w:t>
      </w:r>
    </w:p>
    <w:p w:rsidR="00EB31E6" w:rsidRDefault="00EB31E6" w:rsidP="00EB31E6">
      <w:pPr>
        <w:ind w:firstLine="709"/>
        <w:jc w:val="both"/>
        <w:rPr>
          <w:bCs/>
          <w:sz w:val="26"/>
          <w:szCs w:val="26"/>
        </w:rPr>
      </w:pPr>
    </w:p>
    <w:p w:rsidR="009A1176" w:rsidRPr="00EB31E6" w:rsidRDefault="009A1176" w:rsidP="00EB31E6">
      <w:bookmarkStart w:id="0" w:name="_GoBack"/>
      <w:bookmarkEnd w:id="0"/>
    </w:p>
    <w:sectPr w:rsidR="009A1176" w:rsidRPr="00EB31E6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1A11D2"/>
    <w:rsid w:val="00377B4C"/>
    <w:rsid w:val="00527D0C"/>
    <w:rsid w:val="006F1414"/>
    <w:rsid w:val="00736FC0"/>
    <w:rsid w:val="007E5F17"/>
    <w:rsid w:val="008A0D98"/>
    <w:rsid w:val="00961A71"/>
    <w:rsid w:val="009A1176"/>
    <w:rsid w:val="00A96491"/>
    <w:rsid w:val="00B356EF"/>
    <w:rsid w:val="00C661D4"/>
    <w:rsid w:val="00D567DE"/>
    <w:rsid w:val="00EB31E6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cp:lastPrinted>2019-02-13T09:28:00Z</cp:lastPrinted>
  <dcterms:created xsi:type="dcterms:W3CDTF">2020-10-02T08:23:00Z</dcterms:created>
  <dcterms:modified xsi:type="dcterms:W3CDTF">2020-10-02T08:23:00Z</dcterms:modified>
</cp:coreProperties>
</file>