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72A" w:rsidRDefault="0071372A" w:rsidP="00010A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АДМИНИСТРАЦИЯ ВОРОНЕЖСКОГО СЕЛЬСКОГО ПОСЕЛЕНИЯ УСТЬ-ЛАБИНСКОГО РАЙОНА</w:t>
      </w:r>
    </w:p>
    <w:p w:rsidR="0071372A" w:rsidRDefault="0071372A" w:rsidP="00010A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</w:p>
    <w:p w:rsidR="00010A00" w:rsidRPr="0071372A" w:rsidRDefault="00010A00" w:rsidP="00010A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sz w:val="36"/>
          <w:szCs w:val="36"/>
          <w:lang w:eastAsia="ru-RU"/>
        </w:rPr>
      </w:pPr>
      <w:r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П</w:t>
      </w:r>
      <w:r w:rsidR="00A72148"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О</w:t>
      </w:r>
      <w:r w:rsidR="00A72148"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С</w:t>
      </w:r>
      <w:r w:rsidR="00A72148"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Т</w:t>
      </w:r>
      <w:r w:rsidR="00A72148"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А</w:t>
      </w:r>
      <w:r w:rsidR="00A72148"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Н</w:t>
      </w:r>
      <w:r w:rsidR="00A72148"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О</w:t>
      </w:r>
      <w:r w:rsidR="00A72148"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В</w:t>
      </w:r>
      <w:r w:rsidR="00A72148"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Л</w:t>
      </w:r>
      <w:r w:rsidR="00A72148"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Е</w:t>
      </w:r>
      <w:r w:rsidR="00A72148"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Н</w:t>
      </w:r>
      <w:r w:rsidR="00A72148"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И</w:t>
      </w:r>
      <w:r w:rsidR="00A72148"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/>
          <w:bCs/>
          <w:color w:val="052635"/>
          <w:sz w:val="36"/>
          <w:szCs w:val="36"/>
          <w:lang w:eastAsia="ru-RU"/>
        </w:rPr>
        <w:t>Е</w:t>
      </w:r>
    </w:p>
    <w:p w:rsidR="00010A00" w:rsidRPr="00A72148" w:rsidRDefault="00010A00" w:rsidP="00A72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72148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Об утверждении положения о предоставлении</w:t>
      </w:r>
    </w:p>
    <w:p w:rsidR="00010A00" w:rsidRPr="00A72148" w:rsidRDefault="00010A00" w:rsidP="00A72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72148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гражданами, претендующими на замещение</w:t>
      </w:r>
    </w:p>
    <w:p w:rsidR="00010A00" w:rsidRPr="00A72148" w:rsidRDefault="00010A00" w:rsidP="00A72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72148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должностей муниципальной службы,</w:t>
      </w:r>
    </w:p>
    <w:p w:rsidR="00010A00" w:rsidRPr="00A72148" w:rsidRDefault="00010A00" w:rsidP="00A72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72148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и муниципальными служащими сведений о</w:t>
      </w:r>
    </w:p>
    <w:p w:rsidR="00010A00" w:rsidRPr="00A72148" w:rsidRDefault="00010A00" w:rsidP="00A72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72148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доходах, об имуществе и обязательствах</w:t>
      </w:r>
    </w:p>
    <w:p w:rsidR="00010A00" w:rsidRDefault="00010A00" w:rsidP="00A72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A72148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имущественного характера</w:t>
      </w:r>
    </w:p>
    <w:p w:rsidR="00A72148" w:rsidRPr="00A72148" w:rsidRDefault="00A72148" w:rsidP="00A721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7214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от </w:t>
      </w:r>
      <w:r w:rsidR="000D3EE4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06.07</w:t>
      </w:r>
      <w:r w:rsidRPr="00A7214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.2012 </w:t>
      </w:r>
      <w:r w:rsidR="00174D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  <w:t>№</w:t>
      </w:r>
      <w:r w:rsidR="000D3EE4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136</w:t>
      </w:r>
    </w:p>
    <w:p w:rsidR="00A72148" w:rsidRDefault="00A72148" w:rsidP="00A72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</w:p>
    <w:p w:rsidR="00A72148" w:rsidRPr="00174DD8" w:rsidRDefault="0071372A" w:rsidP="00A72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>станица</w:t>
      </w:r>
      <w:r w:rsidR="00174DD8" w:rsidRPr="00174DD8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 xml:space="preserve"> </w:t>
      </w:r>
      <w:r w:rsidR="00A72148" w:rsidRPr="00174DD8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>Воронежская</w:t>
      </w:r>
    </w:p>
    <w:p w:rsidR="00010A00" w:rsidRPr="00A72148" w:rsidRDefault="00010A00" w:rsidP="00A7214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7214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В соответствии со статьей 8 Федерального закона от 25 декабря 2008 г. N 273-ФЗ «О противодействии коррупции» и пунктом 3 Указа Президента Российской Федерации от 18 мая 2009 года № 559 «О предоставлении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руководствуясь ст.</w:t>
      </w:r>
      <w:r w:rsidR="0077289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54</w:t>
      </w:r>
      <w:r w:rsidRPr="00A7214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Устава </w:t>
      </w:r>
      <w:r w:rsidR="00A7214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Воронежского сельского поселения Усть-Лабинского района</w:t>
      </w:r>
      <w:r w:rsidRPr="00A7214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 </w:t>
      </w:r>
      <w:r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>п</w:t>
      </w:r>
      <w:r w:rsidR="00A72148"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>о</w:t>
      </w:r>
      <w:r w:rsidR="00A72148"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>с</w:t>
      </w:r>
      <w:r w:rsidR="00A72148"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>т</w:t>
      </w:r>
      <w:r w:rsidR="00A72148"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>а</w:t>
      </w:r>
      <w:r w:rsidR="00A72148"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>н</w:t>
      </w:r>
      <w:r w:rsidR="00A72148"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>о</w:t>
      </w:r>
      <w:r w:rsidR="00A72148"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>в</w:t>
      </w:r>
      <w:r w:rsidR="00A72148"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>л</w:t>
      </w:r>
      <w:r w:rsidR="00A72148"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>я</w:t>
      </w:r>
      <w:r w:rsidR="00A72148"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>ю</w:t>
      </w:r>
      <w:r w:rsidR="00A72148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</w:t>
      </w:r>
      <w:r w:rsidRPr="0071372A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>:</w:t>
      </w:r>
    </w:p>
    <w:p w:rsidR="00010A00" w:rsidRPr="00A72148" w:rsidRDefault="00010A00" w:rsidP="00010A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7214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1.Утвердить </w:t>
      </w:r>
      <w:r w:rsidR="00A7214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порядок</w:t>
      </w:r>
      <w:r w:rsidRPr="00A72148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 «</w:t>
      </w:r>
      <w:r w:rsidRPr="00A72148">
        <w:rPr>
          <w:rFonts w:ascii="Times New Roman" w:eastAsia="Times New Roman" w:hAnsi="Times New Roman" w:cs="Times New Roman"/>
          <w:bCs/>
          <w:color w:val="052635"/>
          <w:sz w:val="28"/>
          <w:szCs w:val="28"/>
          <w:lang w:eastAsia="ru-RU"/>
        </w:rPr>
        <w:t>О</w:t>
      </w:r>
      <w:r w:rsidRPr="00A7214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 предоставлении гражданами, претендующими на замещение должностей муниципальной службы, и муниципальными служащими сведений о доходах, об имуществе и обязательствах имущественного характера», согласно приложения.</w:t>
      </w:r>
    </w:p>
    <w:p w:rsidR="00010A00" w:rsidRPr="00A72148" w:rsidRDefault="00010A00" w:rsidP="00010A0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7214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2.Настоящее постановление вступает в силу со дня его официального </w:t>
      </w:r>
      <w:r w:rsidR="000D3EE4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обнародования</w:t>
      </w:r>
      <w:r w:rsidRPr="00A7214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в средствах массовой информации.</w:t>
      </w:r>
    </w:p>
    <w:p w:rsidR="00A72148" w:rsidRDefault="00010A00" w:rsidP="00A72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A7214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Глава</w:t>
      </w:r>
      <w:r w:rsidR="00A7214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Воронежского сельского </w:t>
      </w:r>
    </w:p>
    <w:p w:rsidR="00010A00" w:rsidRPr="00A72148" w:rsidRDefault="00A72148" w:rsidP="00A72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поселения Усть-Лабинского района</w:t>
      </w:r>
      <w:r w:rsidR="00010A00" w:rsidRPr="00A7214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  <w:t>В.А. Мацко</w:t>
      </w:r>
    </w:p>
    <w:p w:rsidR="00A72148" w:rsidRPr="00010A00" w:rsidRDefault="00A72148" w:rsidP="00010A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52635"/>
          <w:sz w:val="18"/>
          <w:szCs w:val="18"/>
          <w:lang w:eastAsia="ru-RU"/>
        </w:rPr>
      </w:pPr>
    </w:p>
    <w:p w:rsidR="00D95A1D" w:rsidRDefault="00D95A1D">
      <w:pPr>
        <w:rPr>
          <w:rFonts w:ascii="Verdana" w:eastAsia="Times New Roman" w:hAnsi="Verdana" w:cs="Times New Roman"/>
          <w:color w:val="052635"/>
          <w:sz w:val="18"/>
          <w:szCs w:val="18"/>
          <w:lang w:eastAsia="ru-RU"/>
        </w:rPr>
      </w:pPr>
    </w:p>
    <w:p w:rsidR="00A72148" w:rsidRDefault="00A72148">
      <w:pPr>
        <w:rPr>
          <w:rFonts w:ascii="Verdana" w:eastAsia="Times New Roman" w:hAnsi="Verdana" w:cs="Times New Roman"/>
          <w:color w:val="052635"/>
          <w:sz w:val="18"/>
          <w:szCs w:val="18"/>
          <w:lang w:eastAsia="ru-RU"/>
        </w:rPr>
      </w:pPr>
    </w:p>
    <w:p w:rsidR="00A72148" w:rsidRDefault="00A72148">
      <w:pPr>
        <w:rPr>
          <w:rFonts w:ascii="Verdana" w:eastAsia="Times New Roman" w:hAnsi="Verdana" w:cs="Times New Roman"/>
          <w:color w:val="052635"/>
          <w:sz w:val="18"/>
          <w:szCs w:val="18"/>
          <w:lang w:eastAsia="ru-RU"/>
        </w:rPr>
      </w:pPr>
    </w:p>
    <w:p w:rsidR="00A72148" w:rsidRDefault="00A72148">
      <w:pPr>
        <w:rPr>
          <w:rFonts w:ascii="Verdana" w:eastAsia="Times New Roman" w:hAnsi="Verdana" w:cs="Times New Roman"/>
          <w:color w:val="052635"/>
          <w:sz w:val="18"/>
          <w:szCs w:val="18"/>
          <w:lang w:eastAsia="ru-RU"/>
        </w:rPr>
      </w:pPr>
    </w:p>
    <w:p w:rsidR="00772896" w:rsidRDefault="00772896" w:rsidP="0077289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52635"/>
          <w:sz w:val="28"/>
          <w:szCs w:val="28"/>
          <w:lang w:eastAsia="ru-RU"/>
        </w:rPr>
        <w:lastRenderedPageBreak/>
        <w:t xml:space="preserve">    </w:t>
      </w:r>
    </w:p>
    <w:p w:rsidR="00772896" w:rsidRDefault="00A72148" w:rsidP="00AE7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2635"/>
          <w:sz w:val="28"/>
          <w:szCs w:val="28"/>
          <w:lang w:eastAsia="ru-RU"/>
        </w:rPr>
      </w:pPr>
      <w:r w:rsidRPr="00174DD8">
        <w:rPr>
          <w:rFonts w:ascii="Times New Roman" w:eastAsia="Times New Roman" w:hAnsi="Times New Roman" w:cs="Times New Roman"/>
          <w:b/>
          <w:color w:val="052635"/>
          <w:sz w:val="28"/>
          <w:szCs w:val="28"/>
          <w:lang w:eastAsia="ru-RU"/>
        </w:rPr>
        <w:t>ПОРЯДОК</w:t>
      </w:r>
    </w:p>
    <w:p w:rsidR="00AE70BF" w:rsidRPr="00174DD8" w:rsidRDefault="00AE70BF" w:rsidP="00AE7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2635"/>
          <w:sz w:val="28"/>
          <w:szCs w:val="28"/>
          <w:lang w:eastAsia="ru-RU"/>
        </w:rPr>
      </w:pPr>
    </w:p>
    <w:p w:rsidR="00A72148" w:rsidRDefault="00A72148" w:rsidP="00AE7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2635"/>
          <w:sz w:val="28"/>
          <w:szCs w:val="28"/>
          <w:lang w:eastAsia="ru-RU"/>
        </w:rPr>
      </w:pPr>
      <w:r w:rsidRPr="00174DD8">
        <w:rPr>
          <w:rFonts w:ascii="Times New Roman" w:eastAsia="Times New Roman" w:hAnsi="Times New Roman" w:cs="Times New Roman"/>
          <w:b/>
          <w:color w:val="052635"/>
          <w:sz w:val="28"/>
          <w:szCs w:val="28"/>
          <w:lang w:eastAsia="ru-RU"/>
        </w:rPr>
        <w:t>Размещения сведений о доходах, об имуществе и обязательствах имущественного характера муниципальных служащих администрации</w:t>
      </w:r>
      <w:r w:rsidR="00063831" w:rsidRPr="00174DD8">
        <w:rPr>
          <w:rFonts w:ascii="Times New Roman" w:eastAsia="Times New Roman" w:hAnsi="Times New Roman" w:cs="Times New Roman"/>
          <w:b/>
          <w:color w:val="052635"/>
          <w:sz w:val="28"/>
          <w:szCs w:val="28"/>
          <w:lang w:eastAsia="ru-RU"/>
        </w:rPr>
        <w:t xml:space="preserve"> Воронежского сельского поселения и членов их семей на официальном сайте администрации и представления этих сведений средствам массовой информации</w:t>
      </w:r>
    </w:p>
    <w:p w:rsidR="00AE70BF" w:rsidRPr="00174DD8" w:rsidRDefault="00AE70BF" w:rsidP="00AE7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2635"/>
          <w:sz w:val="28"/>
          <w:szCs w:val="28"/>
          <w:lang w:eastAsia="ru-RU"/>
        </w:rPr>
      </w:pPr>
    </w:p>
    <w:p w:rsidR="00063831" w:rsidRDefault="00063831" w:rsidP="00A078A7">
      <w:pPr>
        <w:ind w:firstLine="708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Настоящим порядком устанавливаются обязанности администрации Воронежского сельского поселения по размещению сведений о </w:t>
      </w:r>
      <w:r w:rsidRPr="00063831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сведений о доходах, об имуществе и обязательствах имущественного характера муниципальных служащих администрации Воронежского сельского поселения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 их супругов  и несовершеннолетних детей (далее – сведения о доходах,</w:t>
      </w:r>
      <w:r w:rsidRPr="00063831">
        <w:t xml:space="preserve"> </w:t>
      </w:r>
      <w:r w:rsidRPr="00063831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об имуществе и обязательствах имущественного характера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) на официальном сайте администрации по адресу………(далее официальный сайт) и предоставлении этих сведений средствам массовой информации для опубликования в связи с их запросами.</w:t>
      </w:r>
    </w:p>
    <w:p w:rsidR="00063831" w:rsidRDefault="00063831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2. Настоящий порядок разработан в соответствии со ст.8 Федерального закона от 25 декабря 2008 года  №273-ФЗ «О противодействии коррупции», уставом Воронежского сельского поселения.</w:t>
      </w:r>
    </w:p>
    <w:p w:rsidR="00063831" w:rsidRDefault="00063831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3. На официальном сайте размещаются  и средствам массовой информации предоставляются для опубликования следующие сведения о доходах,</w:t>
      </w:r>
      <w:r w:rsidRPr="00063831">
        <w:t xml:space="preserve"> </w:t>
      </w:r>
      <w:r w:rsidRPr="00063831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об имуществе и обязательствах имущественного характера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:</w:t>
      </w:r>
    </w:p>
    <w:p w:rsidR="00063831" w:rsidRDefault="00063831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1) перечень объектов недвижимого имущества, принадле</w:t>
      </w:r>
      <w:r w:rsidR="00B66625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жащего муниципальному служащему, его супруге (супругу) и несовершеннолетним детям на праве собственности или находящихся в их пользовании с указанием вида, площади и страны расположения каждого из них;</w:t>
      </w:r>
    </w:p>
    <w:p w:rsidR="00B66625" w:rsidRDefault="00B66625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2) перечень транспортных средств, с указанием вида и марки, принадлежащих на праве собственности муниципальному служащему, его супруге (супругу)  и несовершеннолетним детям;</w:t>
      </w:r>
    </w:p>
    <w:p w:rsidR="00B66625" w:rsidRDefault="00B66625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3) декларированный годовой доход  муниципального служащего,</w:t>
      </w:r>
      <w:r w:rsidRPr="00B66625">
        <w:t xml:space="preserve"> 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его супруги (супруга)  и несовершеннолетних детей.</w:t>
      </w:r>
    </w:p>
    <w:p w:rsidR="00B66625" w:rsidRDefault="00B66625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4. В размещаемой  на официальном сайте  и предоставляемых средствах массовой информации для опубликования сведения о доходах,</w:t>
      </w:r>
      <w:r w:rsidRPr="00B66625">
        <w:t xml:space="preserve"> </w:t>
      </w:r>
      <w:r w:rsidRPr="00B66625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об имуществе и обязательствах имущественного характера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запрещается указывать:</w:t>
      </w:r>
    </w:p>
    <w:p w:rsidR="00B66625" w:rsidRDefault="00B66625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lastRenderedPageBreak/>
        <w:t>1) иные сведения (кроме указанных в пункте 2 настоящего порядка) о доходах муниципального служащего, его супруги (супруга)  и несовершеннолетних детей, об имуществе, об имуществе, принадлежащим на праве собственности названным лицам, и об обязательствах имущественного характера:</w:t>
      </w:r>
    </w:p>
    <w:p w:rsidR="00B66625" w:rsidRDefault="00B66625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2) персональные данные супруги (супруга), детей и иных членов семьи муниципального служащего;</w:t>
      </w:r>
    </w:p>
    <w:p w:rsidR="00B66625" w:rsidRDefault="00236156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3) данные, позволяющие определить  место жительства, почтовый адрес, телефон и иные индивидуальные средства коммуникации  муниципального служащего, его </w:t>
      </w:r>
      <w:r w:rsidRPr="0023615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супруги (супруга), детей и иных членов семьи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;</w:t>
      </w:r>
    </w:p>
    <w:p w:rsidR="00236156" w:rsidRDefault="00236156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4) данные, позволяющие определить  местонахождение объектов  недвижимого имущества, принадлежащих муниципальному служащему, его супруге (супругу), детям и иным членам семьи  на праве собственности или находящихся в их пользовании;</w:t>
      </w:r>
    </w:p>
    <w:p w:rsidR="00236156" w:rsidRDefault="00236156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5) информацию, отнесённую к государственной тайне или являющейся конфиденциальной.</w:t>
      </w:r>
    </w:p>
    <w:p w:rsidR="00236156" w:rsidRDefault="00236156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5. Сведения о доходах, об имуществе и обязательствах  имущественного характера, указанные в п.2 настоящего порядка, размещают  на официальном сайте  в 14-дневный срок со дня исчисления срока, установленного для подачи справок о доходах, об имуществе и обязательствах  имущественного характера муниципальными служащими.</w:t>
      </w:r>
    </w:p>
    <w:p w:rsidR="00236156" w:rsidRDefault="00236156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6. Размещение на официальном сайте сведений о доходах, об имуществе и обязательствах имущественного характера, указанных в пункте 2  настоящего порядка обеспечивается муниципальными служащими,</w:t>
      </w:r>
      <w:r w:rsidR="00174DD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осуществляющими кадровую работу администрации Воронежского сельского поселения.</w:t>
      </w:r>
    </w:p>
    <w:p w:rsidR="00174DD8" w:rsidRDefault="00174DD8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7. Муниципальные служащие, осуществляющие кадровую работу в администрации Воронежского сельского поселения:</w:t>
      </w:r>
    </w:p>
    <w:p w:rsidR="00174DD8" w:rsidRDefault="00174DD8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1) в 3-дневный срок со дня поступления запроса от средства массовой информации сообщают о нём муниципальному служащему, в отношении которого поступил запрос;</w:t>
      </w:r>
    </w:p>
    <w:p w:rsidR="00174DD8" w:rsidRDefault="00174DD8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2) в 7-дневный срок со дня поступления запроса от средства массовой информации обеспечивают  предоставление ему сведений, указанных в 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lastRenderedPageBreak/>
        <w:t>пункте 2 настоящего порядка, в том случае, если запрашиваемые сведения отсутствуют на официальном сайте.</w:t>
      </w:r>
    </w:p>
    <w:p w:rsidR="00174DD8" w:rsidRDefault="00174DD8" w:rsidP="00063831">
      <w:pPr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8. Муниципальные служащие, осуществляющие кадровую работу  в администрации Воронежского сельского поселения, несут в соответствии с законодательством  Российской Федерации  ответственность за несоблюдение  настоящего порядка, а также за разглашение сведений, отнесённых к государственной тайне или являющихся конфиденциальными.</w:t>
      </w:r>
    </w:p>
    <w:p w:rsidR="00174DD8" w:rsidRDefault="00174DD8" w:rsidP="00174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174DD8" w:rsidRDefault="00174DD8" w:rsidP="00174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Глава Воронежского сельского </w:t>
      </w:r>
    </w:p>
    <w:p w:rsidR="00174DD8" w:rsidRPr="00A72148" w:rsidRDefault="00174DD8" w:rsidP="00174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поселения Усть-Лабинского района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  <w:t>В.А. Мацко</w:t>
      </w:r>
    </w:p>
    <w:p w:rsidR="00A72148" w:rsidRDefault="00A72148"/>
    <w:sectPr w:rsidR="00A72148" w:rsidSect="00F35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E5C1B"/>
    <w:rsid w:val="00010A00"/>
    <w:rsid w:val="00063831"/>
    <w:rsid w:val="000D3EE4"/>
    <w:rsid w:val="00174DD8"/>
    <w:rsid w:val="00236156"/>
    <w:rsid w:val="003B6596"/>
    <w:rsid w:val="005E5C1B"/>
    <w:rsid w:val="0071372A"/>
    <w:rsid w:val="00772896"/>
    <w:rsid w:val="00A078A7"/>
    <w:rsid w:val="00A72148"/>
    <w:rsid w:val="00AB027C"/>
    <w:rsid w:val="00AE70BF"/>
    <w:rsid w:val="00B50F76"/>
    <w:rsid w:val="00B66625"/>
    <w:rsid w:val="00CD44C9"/>
    <w:rsid w:val="00D95A1D"/>
    <w:rsid w:val="00DC1D86"/>
    <w:rsid w:val="00F3590A"/>
    <w:rsid w:val="00FD3CAB"/>
    <w:rsid w:val="00FE3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6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38B35-7155-448D-847A-DE141685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legion</dc:creator>
  <cp:lastModifiedBy>СибСР</cp:lastModifiedBy>
  <cp:revision>2</cp:revision>
  <cp:lastPrinted>2012-07-06T12:50:00Z</cp:lastPrinted>
  <dcterms:created xsi:type="dcterms:W3CDTF">2012-07-31T08:42:00Z</dcterms:created>
  <dcterms:modified xsi:type="dcterms:W3CDTF">2012-07-31T08:42:00Z</dcterms:modified>
</cp:coreProperties>
</file>