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A9B" w:rsidRPr="00DF2A9B" w:rsidRDefault="00DF2A9B" w:rsidP="00DF2A9B">
      <w:pPr>
        <w:spacing w:after="0" w:line="240" w:lineRule="auto"/>
        <w:jc w:val="right"/>
        <w:rPr>
          <w:rFonts w:ascii="Times New Roman" w:hAnsi="Times New Roman" w:cs="Times New Roman"/>
          <w:sz w:val="28"/>
          <w:szCs w:val="28"/>
        </w:rPr>
      </w:pPr>
      <w:r w:rsidRPr="00DF2A9B">
        <w:rPr>
          <w:rFonts w:ascii="Times New Roman" w:hAnsi="Times New Roman" w:cs="Times New Roman"/>
          <w:sz w:val="28"/>
          <w:szCs w:val="28"/>
        </w:rPr>
        <w:t>Приложение</w:t>
      </w:r>
    </w:p>
    <w:p w:rsidR="00DF2A9B" w:rsidRPr="00DF2A9B" w:rsidRDefault="00DF2A9B" w:rsidP="00DF2A9B">
      <w:pPr>
        <w:spacing w:after="0" w:line="240" w:lineRule="auto"/>
        <w:jc w:val="right"/>
        <w:rPr>
          <w:rFonts w:ascii="Times New Roman" w:hAnsi="Times New Roman" w:cs="Times New Roman"/>
          <w:sz w:val="28"/>
          <w:szCs w:val="28"/>
        </w:rPr>
      </w:pPr>
      <w:r w:rsidRPr="00DF2A9B">
        <w:rPr>
          <w:rFonts w:ascii="Times New Roman" w:hAnsi="Times New Roman" w:cs="Times New Roman"/>
          <w:sz w:val="28"/>
          <w:szCs w:val="28"/>
        </w:rPr>
        <w:t>к постановлению Администрации</w:t>
      </w:r>
    </w:p>
    <w:p w:rsidR="00DF2A9B" w:rsidRDefault="00DF2A9B" w:rsidP="00DF2A9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Воронежского сельского поселения</w:t>
      </w:r>
    </w:p>
    <w:p w:rsidR="00DF2A9B" w:rsidRPr="00DF2A9B" w:rsidRDefault="00DF2A9B" w:rsidP="00DF2A9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Усть-Лабинского района</w:t>
      </w:r>
    </w:p>
    <w:p w:rsidR="00DF2A9B" w:rsidRPr="00DF2A9B" w:rsidRDefault="00AE4E08" w:rsidP="00DF2A9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От______2012</w:t>
      </w:r>
      <w:r w:rsidR="00DF2A9B" w:rsidRPr="00DF2A9B">
        <w:rPr>
          <w:rFonts w:ascii="Times New Roman" w:hAnsi="Times New Roman" w:cs="Times New Roman"/>
          <w:sz w:val="28"/>
          <w:szCs w:val="28"/>
        </w:rPr>
        <w:t xml:space="preserve"> г.  № </w:t>
      </w:r>
      <w:r>
        <w:rPr>
          <w:rFonts w:ascii="Times New Roman" w:hAnsi="Times New Roman" w:cs="Times New Roman"/>
          <w:sz w:val="28"/>
          <w:szCs w:val="28"/>
        </w:rPr>
        <w:t>_______</w:t>
      </w: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center"/>
        <w:rPr>
          <w:rFonts w:ascii="Times New Roman" w:hAnsi="Times New Roman" w:cs="Times New Roman"/>
          <w:sz w:val="28"/>
          <w:szCs w:val="28"/>
        </w:rPr>
      </w:pPr>
      <w:r w:rsidRPr="00DF2A9B">
        <w:rPr>
          <w:rFonts w:ascii="Times New Roman" w:hAnsi="Times New Roman" w:cs="Times New Roman"/>
          <w:sz w:val="28"/>
          <w:szCs w:val="28"/>
        </w:rPr>
        <w:t>АДМИНИСТРАТИВНЫЙ РЕГЛАМЕНТ</w:t>
      </w:r>
    </w:p>
    <w:p w:rsidR="00DF2A9B" w:rsidRPr="00DF2A9B" w:rsidRDefault="00DF2A9B" w:rsidP="00DF2A9B">
      <w:pPr>
        <w:spacing w:after="0" w:line="240" w:lineRule="auto"/>
        <w:jc w:val="center"/>
        <w:rPr>
          <w:rFonts w:ascii="Times New Roman" w:hAnsi="Times New Roman" w:cs="Times New Roman"/>
          <w:sz w:val="28"/>
          <w:szCs w:val="28"/>
        </w:rPr>
      </w:pPr>
      <w:r w:rsidRPr="00DF2A9B">
        <w:rPr>
          <w:rFonts w:ascii="Times New Roman" w:hAnsi="Times New Roman" w:cs="Times New Roman"/>
          <w:sz w:val="28"/>
          <w:szCs w:val="28"/>
        </w:rPr>
        <w:t>по предоставлению муниципальной услуги</w:t>
      </w:r>
    </w:p>
    <w:p w:rsidR="00DF2A9B" w:rsidRPr="00DF2A9B" w:rsidRDefault="00DF2A9B" w:rsidP="00DF2A9B">
      <w:pPr>
        <w:spacing w:after="0" w:line="240" w:lineRule="auto"/>
        <w:jc w:val="center"/>
        <w:rPr>
          <w:rFonts w:ascii="Times New Roman" w:hAnsi="Times New Roman" w:cs="Times New Roman"/>
          <w:sz w:val="28"/>
          <w:szCs w:val="28"/>
        </w:rPr>
      </w:pPr>
      <w:r w:rsidRPr="00DF2A9B">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center"/>
        <w:rPr>
          <w:rFonts w:ascii="Times New Roman" w:hAnsi="Times New Roman" w:cs="Times New Roman"/>
          <w:sz w:val="28"/>
          <w:szCs w:val="28"/>
        </w:rPr>
      </w:pPr>
      <w:r w:rsidRPr="00DF2A9B">
        <w:rPr>
          <w:rFonts w:ascii="Times New Roman" w:hAnsi="Times New Roman" w:cs="Times New Roman"/>
          <w:sz w:val="28"/>
          <w:szCs w:val="28"/>
        </w:rPr>
        <w:t>Глава 1. Общие положения</w:t>
      </w: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center"/>
        <w:rPr>
          <w:rFonts w:ascii="Times New Roman" w:hAnsi="Times New Roman" w:cs="Times New Roman"/>
          <w:sz w:val="28"/>
          <w:szCs w:val="28"/>
        </w:rPr>
      </w:pPr>
      <w:r w:rsidRPr="00DF2A9B">
        <w:rPr>
          <w:rFonts w:ascii="Times New Roman" w:hAnsi="Times New Roman" w:cs="Times New Roman"/>
          <w:sz w:val="28"/>
          <w:szCs w:val="28"/>
        </w:rPr>
        <w:t>Статья 1. Цели и предмет административного регламента</w:t>
      </w: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1. Настоящий административный регламент  предоставления </w:t>
      </w:r>
      <w:proofErr w:type="gramStart"/>
      <w:r w:rsidRPr="00DF2A9B">
        <w:rPr>
          <w:rFonts w:ascii="Times New Roman" w:hAnsi="Times New Roman" w:cs="Times New Roman"/>
          <w:sz w:val="28"/>
          <w:szCs w:val="28"/>
        </w:rPr>
        <w:t>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разработан в целях повышения качества предоставления и доступности муниципальной услуги и создания комфортных условий для ее получения.</w:t>
      </w:r>
      <w:proofErr w:type="gramEnd"/>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2. Настоящий административный регламент определяет порядок, сроки и последовательность действий при приеме</w:t>
      </w:r>
      <w:r>
        <w:rPr>
          <w:rFonts w:ascii="Times New Roman" w:hAnsi="Times New Roman" w:cs="Times New Roman"/>
          <w:sz w:val="28"/>
          <w:szCs w:val="28"/>
        </w:rPr>
        <w:t xml:space="preserve"> заявлений и выдаче документов </w:t>
      </w:r>
      <w:r w:rsidRPr="00DF2A9B">
        <w:rPr>
          <w:rFonts w:ascii="Times New Roman" w:hAnsi="Times New Roman" w:cs="Times New Roman"/>
          <w:sz w:val="28"/>
          <w:szCs w:val="28"/>
        </w:rPr>
        <w:t xml:space="preserve"> о переводе или об отказе в переводе жилого помещения в нежилое или нежилого помещения в жилое помещение.</w:t>
      </w: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Статья 2. Основные понятия, используемые в административном регламенте</w:t>
      </w: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1. В настоящем административном регламенте используются следующие основные понятия:</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w:t>
      </w:r>
      <w:proofErr w:type="gramStart"/>
      <w:r w:rsidRPr="00DF2A9B">
        <w:rPr>
          <w:rFonts w:ascii="Times New Roman" w:hAnsi="Times New Roman" w:cs="Times New Roman"/>
          <w:sz w:val="28"/>
          <w:szCs w:val="28"/>
        </w:rPr>
        <w:t>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w:t>
      </w:r>
      <w:proofErr w:type="gramEnd"/>
      <w:r w:rsidRPr="00DF2A9B">
        <w:rPr>
          <w:rFonts w:ascii="Times New Roman" w:hAnsi="Times New Roman" w:cs="Times New Roman"/>
          <w:sz w:val="28"/>
          <w:szCs w:val="28"/>
        </w:rPr>
        <w:t>»,  уставами муниципальных образований и переданными полномочиями сельскими поселениями.</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lastRenderedPageBreak/>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w:t>
      </w: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Глава 2.  Стандарт предоставления муниципальной услуги</w:t>
      </w: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Статья 3. Наименование муниципальной услуги</w:t>
      </w: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Статья 4. Наименование органа, предоставляющего муниципальную услугу </w:t>
      </w: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1. Муниципальная услуга предоставляется </w:t>
      </w:r>
      <w:r>
        <w:rPr>
          <w:rFonts w:ascii="Times New Roman" w:hAnsi="Times New Roman" w:cs="Times New Roman"/>
          <w:sz w:val="28"/>
          <w:szCs w:val="28"/>
        </w:rPr>
        <w:t>администрацией Воронежского сельского поселения Усть-Лабинского района.</w:t>
      </w:r>
    </w:p>
    <w:p w:rsid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2. Местонахождение   администрацией Воронежского сельского п</w:t>
      </w:r>
      <w:r w:rsidR="00AE4E08">
        <w:rPr>
          <w:rFonts w:ascii="Times New Roman" w:hAnsi="Times New Roman" w:cs="Times New Roman"/>
          <w:sz w:val="28"/>
          <w:szCs w:val="28"/>
        </w:rPr>
        <w:t>оселения Усть-Лабинского района</w:t>
      </w:r>
      <w:r>
        <w:rPr>
          <w:rFonts w:ascii="Times New Roman" w:hAnsi="Times New Roman" w:cs="Times New Roman"/>
          <w:sz w:val="28"/>
          <w:szCs w:val="28"/>
        </w:rPr>
        <w:t>: ст. Воронежская, Усть-Лабинского района, ул. Ленина,51.</w:t>
      </w:r>
      <w:r w:rsidRPr="00DF2A9B">
        <w:rPr>
          <w:rFonts w:ascii="Times New Roman" w:hAnsi="Times New Roman" w:cs="Times New Roman"/>
          <w:sz w:val="28"/>
          <w:szCs w:val="28"/>
        </w:rPr>
        <w:t xml:space="preserve">  </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3.Режим работы: понедельник – пятница с 8.00 до 17.00. Приемные дни</w:t>
      </w:r>
      <w:proofErr w:type="gramStart"/>
      <w:r w:rsidRPr="00DF2A9B">
        <w:rPr>
          <w:rFonts w:ascii="Times New Roman" w:hAnsi="Times New Roman" w:cs="Times New Roman"/>
          <w:sz w:val="28"/>
          <w:szCs w:val="28"/>
        </w:rPr>
        <w:t xml:space="preserve">:, </w:t>
      </w:r>
      <w:proofErr w:type="gramEnd"/>
      <w:r w:rsidRPr="00DF2A9B">
        <w:rPr>
          <w:rFonts w:ascii="Times New Roman" w:hAnsi="Times New Roman" w:cs="Times New Roman"/>
          <w:sz w:val="28"/>
          <w:szCs w:val="28"/>
        </w:rPr>
        <w:t>среда</w:t>
      </w:r>
      <w:r w:rsidR="00AE4E08">
        <w:rPr>
          <w:rFonts w:ascii="Times New Roman" w:hAnsi="Times New Roman" w:cs="Times New Roman"/>
          <w:sz w:val="28"/>
          <w:szCs w:val="28"/>
        </w:rPr>
        <w:t>, пятница</w:t>
      </w:r>
      <w:r w:rsidRPr="00DF2A9B">
        <w:rPr>
          <w:rFonts w:ascii="Times New Roman" w:hAnsi="Times New Roman" w:cs="Times New Roman"/>
          <w:sz w:val="28"/>
          <w:szCs w:val="28"/>
        </w:rPr>
        <w:t xml:space="preserve"> с 8.00 до 12.00. </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4. Телефон: 8(</w:t>
      </w:r>
      <w:r>
        <w:rPr>
          <w:rFonts w:ascii="Times New Roman" w:hAnsi="Times New Roman" w:cs="Times New Roman"/>
          <w:sz w:val="28"/>
          <w:szCs w:val="28"/>
        </w:rPr>
        <w:t>86135</w:t>
      </w:r>
      <w:r w:rsidRPr="00DF2A9B">
        <w:rPr>
          <w:rFonts w:ascii="Times New Roman" w:hAnsi="Times New Roman" w:cs="Times New Roman"/>
          <w:sz w:val="28"/>
          <w:szCs w:val="28"/>
        </w:rPr>
        <w:t xml:space="preserve">) </w:t>
      </w:r>
      <w:r>
        <w:rPr>
          <w:rFonts w:ascii="Times New Roman" w:hAnsi="Times New Roman" w:cs="Times New Roman"/>
          <w:sz w:val="28"/>
          <w:szCs w:val="28"/>
        </w:rPr>
        <w:t>37-5-45</w:t>
      </w:r>
      <w:r w:rsidRPr="00DF2A9B">
        <w:rPr>
          <w:rFonts w:ascii="Times New Roman" w:hAnsi="Times New Roman" w:cs="Times New Roman"/>
          <w:sz w:val="28"/>
          <w:szCs w:val="28"/>
        </w:rPr>
        <w:t>.</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5. Интернет сайт: </w:t>
      </w:r>
      <w:proofErr w:type="spellStart"/>
      <w:r w:rsidRPr="00DF2A9B">
        <w:rPr>
          <w:rFonts w:ascii="Times New Roman" w:hAnsi="Times New Roman" w:cs="Times New Roman"/>
          <w:sz w:val="28"/>
          <w:szCs w:val="28"/>
        </w:rPr>
        <w:t>www</w:t>
      </w:r>
      <w:proofErr w:type="spellEnd"/>
      <w:r>
        <w:rPr>
          <w:rFonts w:ascii="Times New Roman" w:hAnsi="Times New Roman" w:cs="Times New Roman"/>
          <w:sz w:val="28"/>
          <w:szCs w:val="28"/>
        </w:rPr>
        <w:t>……….</w:t>
      </w: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Статья 5. Результат предоставления муниципальной услуги</w:t>
      </w: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1. Результатом предоставления муниципальной услуги является:</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1) получение решения о переводе жилого (нежилого) помещения в нежилое (жилое) помещение;</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2) получение акта приемочной комиссии о завершении переустройства и (или) перепланировки помещения;</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3) отказ в переводе помещения.</w:t>
      </w: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Статья 6. Срок предоставления муниципальной услуги</w:t>
      </w: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1. Предоставление муниципальной услуги осуществляется постоянно.</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2. Общий срок исполнения муниципальной услуги (срок рассмотрения поступившего заявления и документов, выдачи разрешения либо письменного мотивированного отказа в выдаче разрешения) не должен превышать 45 дней со дня поступления заявления. </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lastRenderedPageBreak/>
        <w:t xml:space="preserve">     3. Продолжительность приема заявителя у должностных лиц при подаче или получении документов не должно превышать тридцати минут.</w:t>
      </w: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Статья 7. Правовые основания для предоставления муниципальной услуги</w:t>
      </w: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1.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-Конституция Российской Федерации;</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-Федеральный закон от 06.10.2003 131-ФЗ «Об общих принципах организации местного самоуправления в Российской Федерации»;</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-Федеральный закон от 02.03.2007 года № 25-ФЗ «О муниципальной службе в Российской Федерации («Принят Государственной Думой, 30.11.2001);</w:t>
      </w:r>
    </w:p>
    <w:p w:rsid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Жилищный кодекс РФ от 29.12.2004 № 188 – ФЗ.</w:t>
      </w:r>
    </w:p>
    <w:p w:rsidR="00DF2A9B" w:rsidRPr="00DF2A9B" w:rsidRDefault="00DF2A9B" w:rsidP="00DF2A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Федеральный закон</w:t>
      </w:r>
      <w:r w:rsidRPr="00DF2A9B">
        <w:rPr>
          <w:rFonts w:ascii="Times New Roman" w:hAnsi="Times New Roman" w:cs="Times New Roman"/>
          <w:sz w:val="28"/>
          <w:szCs w:val="28"/>
        </w:rPr>
        <w:t xml:space="preserve"> Российской Федерации от 27.07.2010 года №210-ФЗ «Об организации предоставления государственных и муниципальных услуг»</w:t>
      </w: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Статья 8. Условия перевода жилого помещения в нежилое помещение и нежилого помещения в жилое помещение</w:t>
      </w: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1.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Pr="00DF2A9B">
        <w:rPr>
          <w:rFonts w:ascii="Times New Roman" w:hAnsi="Times New Roman" w:cs="Times New Roman"/>
          <w:sz w:val="28"/>
          <w:szCs w:val="28"/>
        </w:rPr>
        <w:t>также</w:t>
      </w:r>
      <w:proofErr w:type="gramEnd"/>
      <w:r w:rsidRPr="00DF2A9B">
        <w:rPr>
          <w:rFonts w:ascii="Times New Roman" w:hAnsi="Times New Roman" w:cs="Times New Roman"/>
          <w:sz w:val="28"/>
          <w:szCs w:val="28"/>
        </w:rPr>
        <w:t xml:space="preserve"> если право собственности на переводимое помещение обременено правами каких-либо лиц.</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2.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3.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Статья 9.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lastRenderedPageBreak/>
        <w:t xml:space="preserve">1. Для предоставления муниципальной услуги в Администрацию </w:t>
      </w:r>
      <w:r>
        <w:rPr>
          <w:rFonts w:ascii="Times New Roman" w:hAnsi="Times New Roman" w:cs="Times New Roman"/>
          <w:sz w:val="28"/>
          <w:szCs w:val="28"/>
        </w:rPr>
        <w:t>Воронежского сельского поселения Усть-Лабинского</w:t>
      </w:r>
      <w:r w:rsidRPr="00DF2A9B">
        <w:rPr>
          <w:rFonts w:ascii="Times New Roman" w:hAnsi="Times New Roman" w:cs="Times New Roman"/>
          <w:sz w:val="28"/>
          <w:szCs w:val="28"/>
        </w:rPr>
        <w:t xml:space="preserve"> района необходимо представить следующие документы:</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1)</w:t>
      </w:r>
      <w:r w:rsidR="00AE4E08">
        <w:rPr>
          <w:rFonts w:ascii="Times New Roman" w:hAnsi="Times New Roman" w:cs="Times New Roman"/>
          <w:sz w:val="28"/>
          <w:szCs w:val="28"/>
        </w:rPr>
        <w:t xml:space="preserve"> </w:t>
      </w:r>
      <w:r w:rsidRPr="00DF2A9B">
        <w:rPr>
          <w:rFonts w:ascii="Times New Roman" w:hAnsi="Times New Roman" w:cs="Times New Roman"/>
          <w:sz w:val="28"/>
          <w:szCs w:val="28"/>
        </w:rPr>
        <w:t>заявление о переводе помещения;</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4) поэтажный план дома, в котором находится переводимое помещение;</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6) справку главного архитектора </w:t>
      </w:r>
      <w:r>
        <w:rPr>
          <w:rFonts w:ascii="Times New Roman" w:hAnsi="Times New Roman" w:cs="Times New Roman"/>
          <w:sz w:val="28"/>
          <w:szCs w:val="28"/>
        </w:rPr>
        <w:t>Усть-Лабинского</w:t>
      </w:r>
      <w:r w:rsidRPr="00DF2A9B">
        <w:rPr>
          <w:rFonts w:ascii="Times New Roman" w:hAnsi="Times New Roman" w:cs="Times New Roman"/>
          <w:sz w:val="28"/>
          <w:szCs w:val="28"/>
        </w:rPr>
        <w:t xml:space="preserve"> района о принадлежности данного помещения к памятникам архитектуры, истории и культуры, если помещение или дом, в котором оно находится, относится к памятникам архитектуры, истории или культуры, о допустимости проведения переустройства и (или) перепланировки помещений.</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2.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решении о переводе или об отказе в переводе помещения должны содержаться требования об их проведении, перечень иных работ, если их проведение необходимо.</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3. Решение о переводе помещения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4.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то решение о переводе помещения является основанием проведения соответствующих переустройства, и (или) перепланировки с учетом проекта переустройства и (или) перепланировки. </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5. Завершение указанных в части 4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w:t>
      </w:r>
      <w:proofErr w:type="gramStart"/>
      <w:r w:rsidRPr="00DF2A9B">
        <w:rPr>
          <w:rFonts w:ascii="Times New Roman" w:hAnsi="Times New Roman" w:cs="Times New Roman"/>
          <w:sz w:val="28"/>
          <w:szCs w:val="28"/>
        </w:rPr>
        <w:t xml:space="preserve">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 (далее - </w:t>
      </w:r>
      <w:r w:rsidRPr="00DF2A9B">
        <w:rPr>
          <w:rFonts w:ascii="Times New Roman" w:hAnsi="Times New Roman" w:cs="Times New Roman"/>
          <w:sz w:val="28"/>
          <w:szCs w:val="28"/>
        </w:rPr>
        <w:lastRenderedPageBreak/>
        <w:t>Федеральный закон "О государственном кадастре недвижимости").</w:t>
      </w:r>
      <w:proofErr w:type="gramEnd"/>
      <w:r w:rsidRPr="00DF2A9B">
        <w:rPr>
          <w:rFonts w:ascii="Times New Roman" w:hAnsi="Times New Roman" w:cs="Times New Roman"/>
          <w:sz w:val="28"/>
          <w:szCs w:val="28"/>
        </w:rPr>
        <w:t xml:space="preserve">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6.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Статья 10. Перечень оснований для отказа в приеме документов, необходимых для предоставления муниципальной услуги</w:t>
      </w:r>
      <w:r w:rsidR="00AE4E08">
        <w:rPr>
          <w:rFonts w:ascii="Times New Roman" w:hAnsi="Times New Roman" w:cs="Times New Roman"/>
          <w:sz w:val="28"/>
          <w:szCs w:val="28"/>
        </w:rPr>
        <w:t>.</w:t>
      </w: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Основанием для отказа в приеме документов, необходимых для предоставления муниципальной услуги является установление несоответствия заявления требованиям, установленным частью 1 статьи 9 настоящего административного регламента, а также несоответствие комплектности представленных документов. </w:t>
      </w: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Статья 11. Перечень оснований для отказа в предоставлении муниципальной услуги</w:t>
      </w: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1. Отказ в переводе жилого помещения в нежилое помещение или нежилого помещения в жилое помещение допускается в случае:</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1) непредставления определенных частью 1 статьи 9 настоящего административного регламента документов;</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2) представления документов в ненадлежащий орган;</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3) несоблюдения предусмотренных статьей 8 настоящего административного регламента условий перевода помещения;</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4) несоответствия проекта переустройства и (или) перепланировки жилого помещения требованиям законодательства.</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2. Решение об отказе в переводе помещения должно содержать основания отказа с обязательной ссылкой на нарушения, предусмотренные частью 1 настоящей статьи.</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Статья 12. Размер платы, взимаемой с заявителя при предоставлении муниципальной услуги, и способы ее взимания </w:t>
      </w: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Муниципальная услуга « Принятие документов, а также выдача решений о переводе или об отказе в переводе жилого помещения в нежилое или нежилого помещения в жилое помещение» предоставляется  бесплатно.</w:t>
      </w: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lastRenderedPageBreak/>
        <w:t xml:space="preserve">     Статья 13. Показатели доступности и качества муниципальной услуги</w:t>
      </w: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1. Основными принципами предоставления муниципальной услуги являются:</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1) правомерность предоставления муниципальной услуги;</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2) заявительный порядок обращения за предоставлением муниципальной услуги;</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3) открытость деятельности Администрации </w:t>
      </w:r>
      <w:r>
        <w:rPr>
          <w:rFonts w:ascii="Times New Roman" w:hAnsi="Times New Roman" w:cs="Times New Roman"/>
          <w:sz w:val="28"/>
          <w:szCs w:val="28"/>
        </w:rPr>
        <w:t>Воронежского сельского поселения Усть-Лабинского</w:t>
      </w:r>
      <w:r w:rsidRPr="00DF2A9B">
        <w:rPr>
          <w:rFonts w:ascii="Times New Roman" w:hAnsi="Times New Roman" w:cs="Times New Roman"/>
          <w:sz w:val="28"/>
          <w:szCs w:val="28"/>
        </w:rPr>
        <w:t xml:space="preserve"> района.</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2. При получении муниципальной услуги заявители имеют право </w:t>
      </w:r>
      <w:proofErr w:type="gramStart"/>
      <w:r w:rsidRPr="00DF2A9B">
        <w:rPr>
          <w:rFonts w:ascii="Times New Roman" w:hAnsi="Times New Roman" w:cs="Times New Roman"/>
          <w:sz w:val="28"/>
          <w:szCs w:val="28"/>
        </w:rPr>
        <w:t>на</w:t>
      </w:r>
      <w:proofErr w:type="gramEnd"/>
      <w:r w:rsidRPr="00DF2A9B">
        <w:rPr>
          <w:rFonts w:ascii="Times New Roman" w:hAnsi="Times New Roman" w:cs="Times New Roman"/>
          <w:sz w:val="28"/>
          <w:szCs w:val="28"/>
        </w:rPr>
        <w:t>:</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1) получение полной, актуальной и достоверной информации о порядке предоставления муниципальной услуги;</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2) досудебное (внесудебное) рассмотрение жалоб (претензий) в процессе получения муниципальной услуги.</w:t>
      </w: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Статья 14. Административные процедуры </w:t>
      </w: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1. Предоставление муниципальной услуги включает в себя следующие административные процедуры:</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1) регистрация и рассмотрение поступившего заявления о выдаче решения в переводе жилого помещения в нежилое или нежилого помещения в жилое помещение;</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2) выезд на место с целью определения возможности перевода жилого помещения в нежилое или нежилого помещения в жилое помещение (при необходимости);</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3) подготовка мотивированного ответа в письменном виде (в случае отказа или необходимости получения дополнительной информации от заявителя);</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4) подготовка и выдача постановления Администрации </w:t>
      </w:r>
      <w:r w:rsidR="00932817">
        <w:rPr>
          <w:rFonts w:ascii="Times New Roman" w:hAnsi="Times New Roman" w:cs="Times New Roman"/>
          <w:sz w:val="28"/>
          <w:szCs w:val="28"/>
        </w:rPr>
        <w:t>Воронежского сельского поселения Усть-Лабинского</w:t>
      </w:r>
      <w:r w:rsidRPr="00DF2A9B">
        <w:rPr>
          <w:rFonts w:ascii="Times New Roman" w:hAnsi="Times New Roman" w:cs="Times New Roman"/>
          <w:sz w:val="28"/>
          <w:szCs w:val="28"/>
        </w:rPr>
        <w:t xml:space="preserve"> района о переводе или об отказе в переводе жилого помещения в нежилое или нежилого помещения в жилое помещение;</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5) подготовка и выдача решения о переводе или об отказе в переводе жилого помещения в нежилое или нежилого помещения в жилое помещение.</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2. Последовательность административных процедур исполнения муниципальной услуги представлена блок-схемой в Приложении 1 к настоящему административному регламенту.</w:t>
      </w: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Статья 15. Требования к порядку предоставления муниципальной услуги</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1. Порядок информирования о правилах предоставления муниципальной услуги:      </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lastRenderedPageBreak/>
        <w:t xml:space="preserve">     1) 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w:t>
      </w:r>
      <w:r w:rsidR="00932817">
        <w:rPr>
          <w:rFonts w:ascii="Times New Roman" w:hAnsi="Times New Roman" w:cs="Times New Roman"/>
          <w:sz w:val="28"/>
          <w:szCs w:val="28"/>
        </w:rPr>
        <w:t xml:space="preserve">Воронежского сельского поселения Усть-Лабинского </w:t>
      </w:r>
      <w:r w:rsidRPr="00DF2A9B">
        <w:rPr>
          <w:rFonts w:ascii="Times New Roman" w:hAnsi="Times New Roman" w:cs="Times New Roman"/>
          <w:sz w:val="28"/>
          <w:szCs w:val="28"/>
        </w:rPr>
        <w:t>района,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2) 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 </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3)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4) при ответах на телефонные звонки и устные обращения заявителей</w:t>
      </w:r>
      <w:r w:rsidR="00AE4E08">
        <w:rPr>
          <w:rFonts w:ascii="Times New Roman" w:hAnsi="Times New Roman" w:cs="Times New Roman"/>
          <w:sz w:val="28"/>
          <w:szCs w:val="28"/>
        </w:rPr>
        <w:t>,</w:t>
      </w:r>
      <w:r w:rsidRPr="00DF2A9B">
        <w:rPr>
          <w:rFonts w:ascii="Times New Roman" w:hAnsi="Times New Roman" w:cs="Times New Roman"/>
          <w:sz w:val="28"/>
          <w:szCs w:val="28"/>
        </w:rPr>
        <w:t xml:space="preserve"> должностные лица обязаны подробно и в вежливой (корректной) форме информировать обратившихся по интересующим вопросам:</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а) разъяснять требования Законодательства РФ, нормативно-правовых актов </w:t>
      </w:r>
      <w:r w:rsidR="00932817">
        <w:rPr>
          <w:rFonts w:ascii="Times New Roman" w:hAnsi="Times New Roman" w:cs="Times New Roman"/>
          <w:sz w:val="28"/>
          <w:szCs w:val="28"/>
        </w:rPr>
        <w:t>Воронежского сельского поселения Усть-Лабинского</w:t>
      </w:r>
      <w:r w:rsidRPr="00DF2A9B">
        <w:rPr>
          <w:rFonts w:ascii="Times New Roman" w:hAnsi="Times New Roman" w:cs="Times New Roman"/>
          <w:sz w:val="28"/>
          <w:szCs w:val="28"/>
        </w:rPr>
        <w:t xml:space="preserve"> района  по вопросу выдачи разрешений на строительство, реконструкцию, капитальный ремонт объектов капитального строительства, а также на ввод объектов в эксплуатацию;</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б) довести основные положения имеющихся законодательных и нормативно-правовых актов, инструкций и правил;</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в) выработать и довести до заявителя конкретные рекомендации по решению заявленного вопроса;</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е) время разговора не должно превышать 10 минут.</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r w:rsidRPr="00DF2A9B">
        <w:rPr>
          <w:rFonts w:ascii="Times New Roman" w:hAnsi="Times New Roman" w:cs="Times New Roman"/>
          <w:sz w:val="28"/>
          <w:szCs w:val="28"/>
        </w:rPr>
        <w:cr/>
      </w: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932817">
      <w:pPr>
        <w:spacing w:after="0" w:line="240" w:lineRule="auto"/>
        <w:jc w:val="center"/>
        <w:rPr>
          <w:rFonts w:ascii="Times New Roman" w:hAnsi="Times New Roman" w:cs="Times New Roman"/>
          <w:sz w:val="28"/>
          <w:szCs w:val="28"/>
        </w:rPr>
      </w:pPr>
      <w:r w:rsidRPr="00DF2A9B">
        <w:rPr>
          <w:rFonts w:ascii="Times New Roman" w:hAnsi="Times New Roman" w:cs="Times New Roman"/>
          <w:sz w:val="28"/>
          <w:szCs w:val="28"/>
        </w:rPr>
        <w:t xml:space="preserve">Глава 4. Формы </w:t>
      </w:r>
      <w:proofErr w:type="gramStart"/>
      <w:r w:rsidRPr="00DF2A9B">
        <w:rPr>
          <w:rFonts w:ascii="Times New Roman" w:hAnsi="Times New Roman" w:cs="Times New Roman"/>
          <w:sz w:val="28"/>
          <w:szCs w:val="28"/>
        </w:rPr>
        <w:t>контроля за</w:t>
      </w:r>
      <w:proofErr w:type="gramEnd"/>
      <w:r w:rsidRPr="00DF2A9B">
        <w:rPr>
          <w:rFonts w:ascii="Times New Roman" w:hAnsi="Times New Roman" w:cs="Times New Roman"/>
          <w:sz w:val="28"/>
          <w:szCs w:val="28"/>
        </w:rPr>
        <w:t xml:space="preserve"> исполнением административного регламента</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Статья 16. </w:t>
      </w:r>
      <w:proofErr w:type="gramStart"/>
      <w:r w:rsidRPr="00DF2A9B">
        <w:rPr>
          <w:rFonts w:ascii="Times New Roman" w:hAnsi="Times New Roman" w:cs="Times New Roman"/>
          <w:sz w:val="28"/>
          <w:szCs w:val="28"/>
        </w:rPr>
        <w:t>Контроль за</w:t>
      </w:r>
      <w:proofErr w:type="gramEnd"/>
      <w:r w:rsidRPr="00DF2A9B">
        <w:rPr>
          <w:rFonts w:ascii="Times New Roman" w:hAnsi="Times New Roman" w:cs="Times New Roman"/>
          <w:sz w:val="28"/>
          <w:szCs w:val="28"/>
        </w:rPr>
        <w:t xml:space="preserve"> соблюдением и исполнением должностными лицами действий по выполнению настоящего административного регламента, ответственность должностных лиц</w:t>
      </w: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1. </w:t>
      </w:r>
      <w:proofErr w:type="gramStart"/>
      <w:r w:rsidRPr="00DF2A9B">
        <w:rPr>
          <w:rFonts w:ascii="Times New Roman" w:hAnsi="Times New Roman" w:cs="Times New Roman"/>
          <w:sz w:val="28"/>
          <w:szCs w:val="28"/>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roofErr w:type="gramEnd"/>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Статья 17. </w:t>
      </w:r>
      <w:proofErr w:type="gramStart"/>
      <w:r w:rsidRPr="00DF2A9B">
        <w:rPr>
          <w:rFonts w:ascii="Times New Roman" w:hAnsi="Times New Roman" w:cs="Times New Roman"/>
          <w:sz w:val="28"/>
          <w:szCs w:val="28"/>
        </w:rPr>
        <w:t>Контроль за</w:t>
      </w:r>
      <w:proofErr w:type="gramEnd"/>
      <w:r w:rsidRPr="00DF2A9B">
        <w:rPr>
          <w:rFonts w:ascii="Times New Roman" w:hAnsi="Times New Roman" w:cs="Times New Roman"/>
          <w:sz w:val="28"/>
          <w:szCs w:val="28"/>
        </w:rPr>
        <w:t xml:space="preserve"> полнотой и качеством осуществления муниципальной услуги</w:t>
      </w: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1. </w:t>
      </w:r>
      <w:proofErr w:type="gramStart"/>
      <w:r w:rsidRPr="00DF2A9B">
        <w:rPr>
          <w:rFonts w:ascii="Times New Roman" w:hAnsi="Times New Roman" w:cs="Times New Roman"/>
          <w:sz w:val="28"/>
          <w:szCs w:val="28"/>
        </w:rPr>
        <w:t>Контроль за</w:t>
      </w:r>
      <w:proofErr w:type="gramEnd"/>
      <w:r w:rsidRPr="00DF2A9B">
        <w:rPr>
          <w:rFonts w:ascii="Times New Roman" w:hAnsi="Times New Roman" w:cs="Times New Roman"/>
          <w:sz w:val="28"/>
          <w:szCs w:val="28"/>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2. </w:t>
      </w:r>
      <w:proofErr w:type="gramStart"/>
      <w:r w:rsidRPr="00DF2A9B">
        <w:rPr>
          <w:rFonts w:ascii="Times New Roman" w:hAnsi="Times New Roman" w:cs="Times New Roman"/>
          <w:sz w:val="28"/>
          <w:szCs w:val="28"/>
        </w:rPr>
        <w:t>Контроль за</w:t>
      </w:r>
      <w:proofErr w:type="gramEnd"/>
      <w:r w:rsidRPr="00DF2A9B">
        <w:rPr>
          <w:rFonts w:ascii="Times New Roman" w:hAnsi="Times New Roman" w:cs="Times New Roman"/>
          <w:sz w:val="28"/>
          <w:szCs w:val="28"/>
        </w:rPr>
        <w:t xml:space="preserve"> исполнением муниципальной услуги осуществляется путем проведения:</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1)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исполнению муниципальной услуги;</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2) внеплановых проверок соблюдения и исполнения должностными лицами положений настоящего административного регламента, осуществляемых по обращениям физических и юридических лиц, индивидуальных предпринимателей.</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3. Плановые проверки проводятся уполномоченными Главой </w:t>
      </w:r>
      <w:r w:rsidR="00932817">
        <w:rPr>
          <w:rFonts w:ascii="Times New Roman" w:hAnsi="Times New Roman" w:cs="Times New Roman"/>
          <w:sz w:val="28"/>
          <w:szCs w:val="28"/>
        </w:rPr>
        <w:t>Воронежского сельского поселения Усть-Лабинского</w:t>
      </w:r>
      <w:r w:rsidRPr="00DF2A9B">
        <w:rPr>
          <w:rFonts w:ascii="Times New Roman" w:hAnsi="Times New Roman" w:cs="Times New Roman"/>
          <w:sz w:val="28"/>
          <w:szCs w:val="28"/>
        </w:rPr>
        <w:t xml:space="preserve"> района должностными лицами.</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4. В ходе плановых проверок проверяется:</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1) знание ответственными специалистами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2) соблюдение ответственными специалистами сроков и последовательности исполнения административных процедур;</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4) устранение нарушений и недостатков, выявленных в ходе предыдущей плановой проверки.</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5. Периодичность осуществления </w:t>
      </w:r>
      <w:proofErr w:type="gramStart"/>
      <w:r w:rsidRPr="00DF2A9B">
        <w:rPr>
          <w:rFonts w:ascii="Times New Roman" w:hAnsi="Times New Roman" w:cs="Times New Roman"/>
          <w:sz w:val="28"/>
          <w:szCs w:val="28"/>
        </w:rPr>
        <w:t>контроля за</w:t>
      </w:r>
      <w:proofErr w:type="gramEnd"/>
      <w:r w:rsidRPr="00DF2A9B">
        <w:rPr>
          <w:rFonts w:ascii="Times New Roman" w:hAnsi="Times New Roman" w:cs="Times New Roman"/>
          <w:sz w:val="28"/>
          <w:szCs w:val="28"/>
        </w:rPr>
        <w:t xml:space="preserve"> полнотой и качеством исполнения муниципальной услуги устанавливается Главой</w:t>
      </w:r>
      <w:r w:rsidR="00932817" w:rsidRPr="00932817">
        <w:t xml:space="preserve"> </w:t>
      </w:r>
      <w:r w:rsidR="00932817" w:rsidRPr="00932817">
        <w:rPr>
          <w:rFonts w:ascii="Times New Roman" w:hAnsi="Times New Roman" w:cs="Times New Roman"/>
          <w:sz w:val="28"/>
          <w:szCs w:val="28"/>
        </w:rPr>
        <w:t>Воронежского сельского поселения Усть-Лабинского</w:t>
      </w:r>
      <w:r w:rsidRPr="00DF2A9B">
        <w:rPr>
          <w:rFonts w:ascii="Times New Roman" w:hAnsi="Times New Roman" w:cs="Times New Roman"/>
          <w:sz w:val="28"/>
          <w:szCs w:val="28"/>
        </w:rPr>
        <w:t xml:space="preserve"> района. </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lastRenderedPageBreak/>
        <w:t>6. Должностные лица несут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 проверок в случае выявления нарушений прав заявителей, в соответствии с законодательством Российской Федерации.</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7. Персональная ответственность должностных лиц закрепляется в их должностных инструкциях.</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Глава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Статья 18. Порядок обжалования </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1. 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должностных лиц органов, участвующих в оказании муниципальной услуги в вышестоящие органы  в досудебном и судебном порядке.</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2. Предметом досудебного (внесудебного) обжалования могут быть:</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1) нарушение установленного срока предоставления муниципальной услуги;</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2) иные нарушения требований административного регламента.</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3. Заявитель имеет право обратиться в Администрацию</w:t>
      </w:r>
      <w:r w:rsidR="00932817" w:rsidRPr="00932817">
        <w:t xml:space="preserve"> </w:t>
      </w:r>
      <w:r w:rsidR="00932817" w:rsidRPr="00932817">
        <w:rPr>
          <w:rFonts w:ascii="Times New Roman" w:hAnsi="Times New Roman" w:cs="Times New Roman"/>
          <w:sz w:val="28"/>
          <w:szCs w:val="28"/>
        </w:rPr>
        <w:t>Воронежского сельского поселения Усть-Лабинского</w:t>
      </w:r>
      <w:r w:rsidRPr="00DF2A9B">
        <w:rPr>
          <w:rFonts w:ascii="Times New Roman" w:hAnsi="Times New Roman" w:cs="Times New Roman"/>
          <w:sz w:val="28"/>
          <w:szCs w:val="28"/>
        </w:rPr>
        <w:t xml:space="preserve"> района с жалобой лично (в устной или письменной форме) или направить письменную жалобу. Все жалобы подлежат обязательному рассмотрению. Жалобы в устной форме рассматриваются по общему правилу в ходе личного приема. Жалобы, поданные  в письменной форме, подлежат обязательной регистрации в порядке, установленном действующим законодательством. </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4. В письменном обращении указываются:</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а) наименование органа, в которое направляется письменное обращение, либо соответствующее должностное лицо;</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б) фамилия, имя; отчество заявителя либо полное наименование для юридического лица;</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в) почтовый адрес, по которому должен быть направлен ответ, контактный телефон;</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г) суть обращения;</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д) личная подпись (подпись уполномоченного представителя) и дата. Письменное обращение должно быть написано разборчивым почерком, позволяющим рассмотреть поступившее обращение.</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5. </w:t>
      </w:r>
      <w:proofErr w:type="gramStart"/>
      <w:r w:rsidRPr="00DF2A9B">
        <w:rPr>
          <w:rFonts w:ascii="Times New Roman" w:hAnsi="Times New Roman" w:cs="Times New Roman"/>
          <w:sz w:val="28"/>
          <w:szCs w:val="28"/>
        </w:rPr>
        <w:t>Заявитель вправе обратиться с заявлением или жалобой непосредственно к Главе</w:t>
      </w:r>
      <w:r w:rsidR="00932817" w:rsidRPr="00932817">
        <w:t xml:space="preserve"> </w:t>
      </w:r>
      <w:r w:rsidR="00932817" w:rsidRPr="00932817">
        <w:rPr>
          <w:rFonts w:ascii="Times New Roman" w:hAnsi="Times New Roman" w:cs="Times New Roman"/>
          <w:sz w:val="28"/>
          <w:szCs w:val="28"/>
        </w:rPr>
        <w:t>Воронежского сельского поселения Усть-Лабинского</w:t>
      </w:r>
      <w:r w:rsidRPr="00DF2A9B">
        <w:rPr>
          <w:rFonts w:ascii="Times New Roman" w:hAnsi="Times New Roman" w:cs="Times New Roman"/>
          <w:sz w:val="28"/>
          <w:szCs w:val="28"/>
        </w:rPr>
        <w:t xml:space="preserve"> района, заместителю главы Администрации</w:t>
      </w:r>
      <w:r w:rsidR="00932817" w:rsidRPr="00932817">
        <w:t xml:space="preserve"> </w:t>
      </w:r>
      <w:r w:rsidR="00932817" w:rsidRPr="00932817">
        <w:rPr>
          <w:rFonts w:ascii="Times New Roman" w:hAnsi="Times New Roman" w:cs="Times New Roman"/>
          <w:sz w:val="28"/>
          <w:szCs w:val="28"/>
        </w:rPr>
        <w:t>Воронежского сельского поселения Усть-Лабинского</w:t>
      </w:r>
      <w:r w:rsidRPr="00DF2A9B">
        <w:rPr>
          <w:rFonts w:ascii="Times New Roman" w:hAnsi="Times New Roman" w:cs="Times New Roman"/>
          <w:sz w:val="28"/>
          <w:szCs w:val="28"/>
        </w:rPr>
        <w:t xml:space="preserve"> района по вопросам муниципального хозяйства, начальнику </w:t>
      </w:r>
      <w:r w:rsidR="00932817">
        <w:rPr>
          <w:rFonts w:ascii="Times New Roman" w:hAnsi="Times New Roman" w:cs="Times New Roman"/>
          <w:sz w:val="28"/>
          <w:szCs w:val="28"/>
        </w:rPr>
        <w:t xml:space="preserve">Общего отдела и </w:t>
      </w:r>
      <w:r w:rsidRPr="00DF2A9B">
        <w:rPr>
          <w:rFonts w:ascii="Times New Roman" w:hAnsi="Times New Roman" w:cs="Times New Roman"/>
          <w:sz w:val="28"/>
          <w:szCs w:val="28"/>
        </w:rPr>
        <w:t xml:space="preserve">должностному лицу, допустившему, по его мнению, нарушение административного регламента, совершившему </w:t>
      </w:r>
      <w:r w:rsidRPr="00DF2A9B">
        <w:rPr>
          <w:rFonts w:ascii="Times New Roman" w:hAnsi="Times New Roman" w:cs="Times New Roman"/>
          <w:sz w:val="28"/>
          <w:szCs w:val="28"/>
        </w:rPr>
        <w:lastRenderedPageBreak/>
        <w:t>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w:t>
      </w:r>
      <w:proofErr w:type="gramEnd"/>
      <w:r w:rsidRPr="00DF2A9B">
        <w:rPr>
          <w:rFonts w:ascii="Times New Roman" w:hAnsi="Times New Roman" w:cs="Times New Roman"/>
          <w:sz w:val="28"/>
          <w:szCs w:val="28"/>
        </w:rPr>
        <w:t xml:space="preserve">, </w:t>
      </w:r>
      <w:proofErr w:type="gramStart"/>
      <w:r w:rsidRPr="00DF2A9B">
        <w:rPr>
          <w:rFonts w:ascii="Times New Roman" w:hAnsi="Times New Roman" w:cs="Times New Roman"/>
          <w:sz w:val="28"/>
          <w:szCs w:val="28"/>
        </w:rPr>
        <w:t>предусмотренном</w:t>
      </w:r>
      <w:proofErr w:type="gramEnd"/>
      <w:r w:rsidRPr="00DF2A9B">
        <w:rPr>
          <w:rFonts w:ascii="Times New Roman" w:hAnsi="Times New Roman" w:cs="Times New Roman"/>
          <w:sz w:val="28"/>
          <w:szCs w:val="28"/>
        </w:rPr>
        <w:t xml:space="preserve"> настоящим административным регламентом. </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6. Для обжалования действий (бездействия) и решений, осуществленных (принятых) в ходе предоставления муниципальной услуги, заявитель вправе по письменному заявлению получить копии документов и информацию, необходимые для обоснования и рассмотрения его жалобы.</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7. О результатах рассмотрения обращения (жалобы) гражданин информируется в письменной форме:</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1) письменный ответ направляется в течение 30 календарных дней после регистрации жалобы;</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2) в исключительных случаях, а также в случае направления запроса в органы государственной власти, органы местного самоуправления для получения необходимых для рассмотрения обращения документов, срок рассмотрения обращения может быть продлен на срок не более чем тридцать дней, о чем заявитель уведомляется в письменной форме.</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8. Основанием для отказа заявителю в рассмотрении обращения (жалобы)  является отсутствие сведений о заявителе, указанных в части 4 настоящей статьи, а также содержание в обращении (жалобе) нецензурных выражений.</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9. Соответствующее уведомление направляется заявителю в срок не позднее 15 календарных дней с момента пол</w:t>
      </w:r>
      <w:r w:rsidR="00932817">
        <w:rPr>
          <w:rFonts w:ascii="Times New Roman" w:hAnsi="Times New Roman" w:cs="Times New Roman"/>
          <w:sz w:val="28"/>
          <w:szCs w:val="28"/>
        </w:rPr>
        <w:t>учения жалобы в следующих случа</w:t>
      </w:r>
      <w:r w:rsidRPr="00DF2A9B">
        <w:rPr>
          <w:rFonts w:ascii="Times New Roman" w:hAnsi="Times New Roman" w:cs="Times New Roman"/>
          <w:sz w:val="28"/>
          <w:szCs w:val="28"/>
        </w:rPr>
        <w:t>ях:</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1)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2) в том случае если текст письменной жалобы не поддается прочтению, ответ на жалобу не дается, о чем сообщается гражданину, направившему жалобу, если его фамилия и почтовый адрес поддаются прочтению;</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3) обращение, в котором обжалуется судебное решение, возвращается заявителю с разъяснением порядка обжалования данного судебного решения.</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10. Если  в результате рассмотрения обращения (жалобы) доводы заявителя признаны обоснованными, то принимается решение о привлечении к ответственности должностного лица, допустившего нарушение в ходе исполнения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11. </w:t>
      </w:r>
      <w:proofErr w:type="gramStart"/>
      <w:r w:rsidRPr="00DF2A9B">
        <w:rPr>
          <w:rFonts w:ascii="Times New Roman" w:hAnsi="Times New Roman" w:cs="Times New Roman"/>
          <w:sz w:val="28"/>
          <w:szCs w:val="28"/>
        </w:rPr>
        <w:t>Если в ходе рассмотрения обращение (жалоба) признано (-а) необоснованным (-ой), заявителю направляется сообщение о результате рассмотрения обращения (жалобы) с указанием причин, почему оно (она) признано (-а) необоснованным (-ой).</w:t>
      </w:r>
      <w:proofErr w:type="gramEnd"/>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lastRenderedPageBreak/>
        <w:t xml:space="preserve">      12. Обращение (жалоба) считается разрешенным (-ой), если рассмотрены все поставленные в нем (</w:t>
      </w:r>
      <w:proofErr w:type="gramStart"/>
      <w:r w:rsidRPr="00DF2A9B">
        <w:rPr>
          <w:rFonts w:ascii="Times New Roman" w:hAnsi="Times New Roman" w:cs="Times New Roman"/>
          <w:sz w:val="28"/>
          <w:szCs w:val="28"/>
        </w:rPr>
        <w:t xml:space="preserve">ней) </w:t>
      </w:r>
      <w:proofErr w:type="gramEnd"/>
      <w:r w:rsidRPr="00DF2A9B">
        <w:rPr>
          <w:rFonts w:ascii="Times New Roman" w:hAnsi="Times New Roman" w:cs="Times New Roman"/>
          <w:sz w:val="28"/>
          <w:szCs w:val="28"/>
        </w:rPr>
        <w:t>вопросы, приняты необходимые меры и даны письменные ответы по существу всех поставленных в обращении (жалобе) вопросов.</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13. За допущенные нарушения административного регламента, за необоснованный отказ от рассмотрения жалобы (заявления, обращения) и отказ от её (их) удовлетворения, в случае если это происходит неоднократно или систематически, виновные должностные лица несут дисциплинарную ответственность.</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14. Заявитель вправе обжаловать действия (бездействие) и решения, осуществленные (принятые) в ходе предоставления муниципальной услуги, в судебном порядке в соответствии с действующим законодательством.</w:t>
      </w: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932817" w:rsidP="00DF2A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Воронежского сельского поселения </w:t>
      </w:r>
      <w:r>
        <w:rPr>
          <w:rFonts w:ascii="Times New Roman" w:hAnsi="Times New Roman" w:cs="Times New Roman"/>
          <w:sz w:val="28"/>
          <w:szCs w:val="28"/>
        </w:rPr>
        <w:tab/>
      </w:r>
      <w:r>
        <w:rPr>
          <w:rFonts w:ascii="Times New Roman" w:hAnsi="Times New Roman" w:cs="Times New Roman"/>
          <w:sz w:val="28"/>
          <w:szCs w:val="28"/>
        </w:rPr>
        <w:tab/>
        <w:t>В.А. Мацко</w:t>
      </w: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 xml:space="preserve"> </w:t>
      </w:r>
    </w:p>
    <w:p w:rsidR="00932817" w:rsidRDefault="00932817" w:rsidP="00932817">
      <w:pPr>
        <w:spacing w:after="0" w:line="240" w:lineRule="auto"/>
        <w:jc w:val="right"/>
        <w:rPr>
          <w:rFonts w:ascii="Times New Roman" w:hAnsi="Times New Roman" w:cs="Times New Roman"/>
          <w:sz w:val="28"/>
          <w:szCs w:val="28"/>
        </w:rPr>
      </w:pPr>
    </w:p>
    <w:p w:rsidR="00932817" w:rsidRDefault="00932817" w:rsidP="00932817">
      <w:pPr>
        <w:spacing w:after="0" w:line="240" w:lineRule="auto"/>
        <w:jc w:val="right"/>
        <w:rPr>
          <w:rFonts w:ascii="Times New Roman" w:hAnsi="Times New Roman" w:cs="Times New Roman"/>
          <w:sz w:val="28"/>
          <w:szCs w:val="28"/>
        </w:rPr>
      </w:pPr>
    </w:p>
    <w:p w:rsidR="00932817" w:rsidRDefault="00932817" w:rsidP="00932817">
      <w:pPr>
        <w:spacing w:after="0" w:line="240" w:lineRule="auto"/>
        <w:jc w:val="right"/>
        <w:rPr>
          <w:rFonts w:ascii="Times New Roman" w:hAnsi="Times New Roman" w:cs="Times New Roman"/>
          <w:sz w:val="28"/>
          <w:szCs w:val="28"/>
        </w:rPr>
      </w:pPr>
    </w:p>
    <w:p w:rsidR="00932817" w:rsidRDefault="00932817" w:rsidP="00932817">
      <w:pPr>
        <w:spacing w:after="0" w:line="240" w:lineRule="auto"/>
        <w:jc w:val="right"/>
        <w:rPr>
          <w:rFonts w:ascii="Times New Roman" w:hAnsi="Times New Roman" w:cs="Times New Roman"/>
          <w:sz w:val="28"/>
          <w:szCs w:val="28"/>
        </w:rPr>
      </w:pPr>
    </w:p>
    <w:p w:rsidR="00932817" w:rsidRDefault="00932817" w:rsidP="00932817">
      <w:pPr>
        <w:spacing w:after="0" w:line="240" w:lineRule="auto"/>
        <w:jc w:val="right"/>
        <w:rPr>
          <w:rFonts w:ascii="Times New Roman" w:hAnsi="Times New Roman" w:cs="Times New Roman"/>
          <w:sz w:val="28"/>
          <w:szCs w:val="28"/>
        </w:rPr>
      </w:pPr>
    </w:p>
    <w:p w:rsidR="00932817" w:rsidRDefault="00932817" w:rsidP="00932817">
      <w:pPr>
        <w:spacing w:after="0" w:line="240" w:lineRule="auto"/>
        <w:jc w:val="right"/>
        <w:rPr>
          <w:rFonts w:ascii="Times New Roman" w:hAnsi="Times New Roman" w:cs="Times New Roman"/>
          <w:sz w:val="28"/>
          <w:szCs w:val="28"/>
        </w:rPr>
      </w:pPr>
    </w:p>
    <w:p w:rsidR="00932817" w:rsidRDefault="00932817" w:rsidP="00932817">
      <w:pPr>
        <w:spacing w:after="0" w:line="240" w:lineRule="auto"/>
        <w:jc w:val="right"/>
        <w:rPr>
          <w:rFonts w:ascii="Times New Roman" w:hAnsi="Times New Roman" w:cs="Times New Roman"/>
          <w:sz w:val="28"/>
          <w:szCs w:val="28"/>
        </w:rPr>
      </w:pPr>
    </w:p>
    <w:p w:rsidR="00932817" w:rsidRDefault="00932817" w:rsidP="00932817">
      <w:pPr>
        <w:spacing w:after="0" w:line="240" w:lineRule="auto"/>
        <w:jc w:val="right"/>
        <w:rPr>
          <w:rFonts w:ascii="Times New Roman" w:hAnsi="Times New Roman" w:cs="Times New Roman"/>
          <w:sz w:val="28"/>
          <w:szCs w:val="28"/>
        </w:rPr>
      </w:pPr>
    </w:p>
    <w:p w:rsidR="00932817" w:rsidRDefault="00932817" w:rsidP="00932817">
      <w:pPr>
        <w:spacing w:after="0" w:line="240" w:lineRule="auto"/>
        <w:jc w:val="right"/>
        <w:rPr>
          <w:rFonts w:ascii="Times New Roman" w:hAnsi="Times New Roman" w:cs="Times New Roman"/>
          <w:sz w:val="28"/>
          <w:szCs w:val="28"/>
        </w:rPr>
      </w:pPr>
    </w:p>
    <w:p w:rsidR="00932817" w:rsidRDefault="00932817" w:rsidP="00932817">
      <w:pPr>
        <w:spacing w:after="0" w:line="240" w:lineRule="auto"/>
        <w:jc w:val="right"/>
        <w:rPr>
          <w:rFonts w:ascii="Times New Roman" w:hAnsi="Times New Roman" w:cs="Times New Roman"/>
          <w:sz w:val="28"/>
          <w:szCs w:val="28"/>
        </w:rPr>
      </w:pPr>
    </w:p>
    <w:p w:rsidR="00932817" w:rsidRDefault="00932817" w:rsidP="00932817">
      <w:pPr>
        <w:spacing w:after="0" w:line="240" w:lineRule="auto"/>
        <w:jc w:val="right"/>
        <w:rPr>
          <w:rFonts w:ascii="Times New Roman" w:hAnsi="Times New Roman" w:cs="Times New Roman"/>
          <w:sz w:val="28"/>
          <w:szCs w:val="28"/>
        </w:rPr>
      </w:pPr>
    </w:p>
    <w:p w:rsidR="00932817" w:rsidRDefault="00932817" w:rsidP="00932817">
      <w:pPr>
        <w:spacing w:after="0" w:line="240" w:lineRule="auto"/>
        <w:jc w:val="right"/>
        <w:rPr>
          <w:rFonts w:ascii="Times New Roman" w:hAnsi="Times New Roman" w:cs="Times New Roman"/>
          <w:sz w:val="28"/>
          <w:szCs w:val="28"/>
        </w:rPr>
      </w:pPr>
    </w:p>
    <w:p w:rsidR="00932817" w:rsidRDefault="00932817" w:rsidP="00932817">
      <w:pPr>
        <w:spacing w:after="0" w:line="240" w:lineRule="auto"/>
        <w:jc w:val="right"/>
        <w:rPr>
          <w:rFonts w:ascii="Times New Roman" w:hAnsi="Times New Roman" w:cs="Times New Roman"/>
          <w:sz w:val="28"/>
          <w:szCs w:val="28"/>
        </w:rPr>
      </w:pPr>
    </w:p>
    <w:p w:rsidR="00932817" w:rsidRDefault="00932817" w:rsidP="00932817">
      <w:pPr>
        <w:spacing w:after="0" w:line="240" w:lineRule="auto"/>
        <w:jc w:val="right"/>
        <w:rPr>
          <w:rFonts w:ascii="Times New Roman" w:hAnsi="Times New Roman" w:cs="Times New Roman"/>
          <w:sz w:val="28"/>
          <w:szCs w:val="28"/>
        </w:rPr>
      </w:pPr>
    </w:p>
    <w:p w:rsidR="00932817" w:rsidRDefault="00932817" w:rsidP="00932817">
      <w:pPr>
        <w:spacing w:after="0" w:line="240" w:lineRule="auto"/>
        <w:jc w:val="right"/>
        <w:rPr>
          <w:rFonts w:ascii="Times New Roman" w:hAnsi="Times New Roman" w:cs="Times New Roman"/>
          <w:sz w:val="28"/>
          <w:szCs w:val="28"/>
        </w:rPr>
      </w:pPr>
    </w:p>
    <w:p w:rsidR="00932817" w:rsidRDefault="00932817" w:rsidP="00932817">
      <w:pPr>
        <w:spacing w:after="0" w:line="240" w:lineRule="auto"/>
        <w:jc w:val="right"/>
        <w:rPr>
          <w:rFonts w:ascii="Times New Roman" w:hAnsi="Times New Roman" w:cs="Times New Roman"/>
          <w:sz w:val="28"/>
          <w:szCs w:val="28"/>
        </w:rPr>
      </w:pPr>
    </w:p>
    <w:p w:rsidR="00932817" w:rsidRDefault="00932817" w:rsidP="00932817">
      <w:pPr>
        <w:spacing w:after="0" w:line="240" w:lineRule="auto"/>
        <w:jc w:val="right"/>
        <w:rPr>
          <w:rFonts w:ascii="Times New Roman" w:hAnsi="Times New Roman" w:cs="Times New Roman"/>
          <w:sz w:val="28"/>
          <w:szCs w:val="28"/>
        </w:rPr>
      </w:pPr>
    </w:p>
    <w:p w:rsidR="00932817" w:rsidRDefault="00932817" w:rsidP="00932817">
      <w:pPr>
        <w:spacing w:after="0" w:line="240" w:lineRule="auto"/>
        <w:jc w:val="right"/>
        <w:rPr>
          <w:rFonts w:ascii="Times New Roman" w:hAnsi="Times New Roman" w:cs="Times New Roman"/>
          <w:sz w:val="28"/>
          <w:szCs w:val="28"/>
        </w:rPr>
      </w:pPr>
    </w:p>
    <w:p w:rsidR="00932817" w:rsidRDefault="00932817" w:rsidP="00932817">
      <w:pPr>
        <w:spacing w:after="0" w:line="240" w:lineRule="auto"/>
        <w:jc w:val="right"/>
        <w:rPr>
          <w:rFonts w:ascii="Times New Roman" w:hAnsi="Times New Roman" w:cs="Times New Roman"/>
          <w:sz w:val="28"/>
          <w:szCs w:val="28"/>
        </w:rPr>
      </w:pPr>
    </w:p>
    <w:p w:rsidR="00932817" w:rsidRDefault="00932817" w:rsidP="00932817">
      <w:pPr>
        <w:spacing w:after="0" w:line="240" w:lineRule="auto"/>
        <w:jc w:val="right"/>
        <w:rPr>
          <w:rFonts w:ascii="Times New Roman" w:hAnsi="Times New Roman" w:cs="Times New Roman"/>
          <w:sz w:val="28"/>
          <w:szCs w:val="28"/>
        </w:rPr>
      </w:pPr>
    </w:p>
    <w:p w:rsidR="00932817" w:rsidRDefault="00932817" w:rsidP="00932817">
      <w:pPr>
        <w:spacing w:after="0" w:line="240" w:lineRule="auto"/>
        <w:jc w:val="right"/>
        <w:rPr>
          <w:rFonts w:ascii="Times New Roman" w:hAnsi="Times New Roman" w:cs="Times New Roman"/>
          <w:sz w:val="28"/>
          <w:szCs w:val="28"/>
        </w:rPr>
      </w:pPr>
    </w:p>
    <w:p w:rsidR="00932817" w:rsidRDefault="00932817" w:rsidP="00932817">
      <w:pPr>
        <w:spacing w:after="0" w:line="240" w:lineRule="auto"/>
        <w:jc w:val="right"/>
        <w:rPr>
          <w:rFonts w:ascii="Times New Roman" w:hAnsi="Times New Roman" w:cs="Times New Roman"/>
          <w:sz w:val="28"/>
          <w:szCs w:val="28"/>
        </w:rPr>
      </w:pPr>
    </w:p>
    <w:p w:rsidR="00932817" w:rsidRDefault="00932817" w:rsidP="00932817">
      <w:pPr>
        <w:spacing w:after="0" w:line="240" w:lineRule="auto"/>
        <w:jc w:val="right"/>
        <w:rPr>
          <w:rFonts w:ascii="Times New Roman" w:hAnsi="Times New Roman" w:cs="Times New Roman"/>
          <w:sz w:val="28"/>
          <w:szCs w:val="28"/>
        </w:rPr>
      </w:pPr>
    </w:p>
    <w:p w:rsidR="00932817" w:rsidRDefault="00932817" w:rsidP="00932817">
      <w:pPr>
        <w:spacing w:after="0" w:line="240" w:lineRule="auto"/>
        <w:jc w:val="right"/>
        <w:rPr>
          <w:rFonts w:ascii="Times New Roman" w:hAnsi="Times New Roman" w:cs="Times New Roman"/>
          <w:sz w:val="28"/>
          <w:szCs w:val="28"/>
        </w:rPr>
      </w:pPr>
    </w:p>
    <w:p w:rsidR="00932817" w:rsidRDefault="00932817" w:rsidP="00932817">
      <w:pPr>
        <w:spacing w:after="0" w:line="240" w:lineRule="auto"/>
        <w:jc w:val="right"/>
        <w:rPr>
          <w:rFonts w:ascii="Times New Roman" w:hAnsi="Times New Roman" w:cs="Times New Roman"/>
          <w:sz w:val="28"/>
          <w:szCs w:val="28"/>
        </w:rPr>
      </w:pPr>
    </w:p>
    <w:p w:rsidR="00932817" w:rsidRDefault="00932817" w:rsidP="00932817">
      <w:pPr>
        <w:spacing w:after="0" w:line="240" w:lineRule="auto"/>
        <w:jc w:val="right"/>
        <w:rPr>
          <w:rFonts w:ascii="Times New Roman" w:hAnsi="Times New Roman" w:cs="Times New Roman"/>
          <w:sz w:val="28"/>
          <w:szCs w:val="28"/>
        </w:rPr>
      </w:pPr>
    </w:p>
    <w:p w:rsidR="00932817" w:rsidRDefault="00932817" w:rsidP="00932817">
      <w:pPr>
        <w:spacing w:after="0" w:line="240" w:lineRule="auto"/>
        <w:jc w:val="right"/>
        <w:rPr>
          <w:rFonts w:ascii="Times New Roman" w:hAnsi="Times New Roman" w:cs="Times New Roman"/>
          <w:sz w:val="28"/>
          <w:szCs w:val="28"/>
        </w:rPr>
      </w:pPr>
    </w:p>
    <w:p w:rsidR="00932817" w:rsidRDefault="00932817" w:rsidP="00932817">
      <w:pPr>
        <w:spacing w:after="0" w:line="240" w:lineRule="auto"/>
        <w:jc w:val="right"/>
        <w:rPr>
          <w:rFonts w:ascii="Times New Roman" w:hAnsi="Times New Roman" w:cs="Times New Roman"/>
          <w:sz w:val="28"/>
          <w:szCs w:val="28"/>
        </w:rPr>
      </w:pPr>
    </w:p>
    <w:p w:rsidR="00932817" w:rsidRDefault="00932817" w:rsidP="00932817">
      <w:pPr>
        <w:spacing w:after="0" w:line="240" w:lineRule="auto"/>
        <w:jc w:val="right"/>
        <w:rPr>
          <w:rFonts w:ascii="Times New Roman" w:hAnsi="Times New Roman" w:cs="Times New Roman"/>
          <w:sz w:val="28"/>
          <w:szCs w:val="28"/>
        </w:rPr>
      </w:pPr>
    </w:p>
    <w:p w:rsidR="00932817" w:rsidRDefault="00932817" w:rsidP="00932817">
      <w:pPr>
        <w:spacing w:after="0" w:line="240" w:lineRule="auto"/>
        <w:jc w:val="right"/>
        <w:rPr>
          <w:rFonts w:ascii="Times New Roman" w:hAnsi="Times New Roman" w:cs="Times New Roman"/>
          <w:sz w:val="28"/>
          <w:szCs w:val="28"/>
        </w:rPr>
      </w:pPr>
    </w:p>
    <w:p w:rsidR="00DF2A9B" w:rsidRPr="00DF2A9B" w:rsidRDefault="00DF2A9B" w:rsidP="00932817">
      <w:pPr>
        <w:spacing w:after="0" w:line="240" w:lineRule="auto"/>
        <w:jc w:val="right"/>
        <w:rPr>
          <w:rFonts w:ascii="Times New Roman" w:hAnsi="Times New Roman" w:cs="Times New Roman"/>
          <w:sz w:val="28"/>
          <w:szCs w:val="28"/>
        </w:rPr>
      </w:pPr>
      <w:r w:rsidRPr="00DF2A9B">
        <w:rPr>
          <w:rFonts w:ascii="Times New Roman" w:hAnsi="Times New Roman" w:cs="Times New Roman"/>
          <w:sz w:val="28"/>
          <w:szCs w:val="28"/>
        </w:rPr>
        <w:lastRenderedPageBreak/>
        <w:t>Приложение 1</w:t>
      </w:r>
    </w:p>
    <w:p w:rsidR="00DF2A9B" w:rsidRPr="00DF2A9B" w:rsidRDefault="00DF2A9B" w:rsidP="00932817">
      <w:pPr>
        <w:spacing w:after="0" w:line="240" w:lineRule="auto"/>
        <w:jc w:val="right"/>
        <w:rPr>
          <w:rFonts w:ascii="Times New Roman" w:hAnsi="Times New Roman" w:cs="Times New Roman"/>
          <w:sz w:val="28"/>
          <w:szCs w:val="28"/>
        </w:rPr>
      </w:pPr>
      <w:r w:rsidRPr="00DF2A9B">
        <w:rPr>
          <w:rFonts w:ascii="Times New Roman" w:hAnsi="Times New Roman" w:cs="Times New Roman"/>
          <w:sz w:val="28"/>
          <w:szCs w:val="28"/>
        </w:rPr>
        <w:t xml:space="preserve">к административному регламенту </w:t>
      </w:r>
    </w:p>
    <w:p w:rsidR="00932817" w:rsidRDefault="00DF2A9B" w:rsidP="00932817">
      <w:pPr>
        <w:spacing w:after="0" w:line="240" w:lineRule="auto"/>
        <w:jc w:val="right"/>
        <w:rPr>
          <w:rFonts w:ascii="Times New Roman" w:hAnsi="Times New Roman" w:cs="Times New Roman"/>
          <w:sz w:val="28"/>
          <w:szCs w:val="28"/>
        </w:rPr>
      </w:pPr>
      <w:r w:rsidRPr="00DF2A9B">
        <w:rPr>
          <w:rFonts w:ascii="Times New Roman" w:hAnsi="Times New Roman" w:cs="Times New Roman"/>
          <w:sz w:val="28"/>
          <w:szCs w:val="28"/>
        </w:rPr>
        <w:t xml:space="preserve">по предоставлению </w:t>
      </w:r>
      <w:proofErr w:type="gramStart"/>
      <w:r w:rsidRPr="00DF2A9B">
        <w:rPr>
          <w:rFonts w:ascii="Times New Roman" w:hAnsi="Times New Roman" w:cs="Times New Roman"/>
          <w:sz w:val="28"/>
          <w:szCs w:val="28"/>
        </w:rPr>
        <w:t>муниципальной</w:t>
      </w:r>
      <w:proofErr w:type="gramEnd"/>
      <w:r w:rsidRPr="00DF2A9B">
        <w:rPr>
          <w:rFonts w:ascii="Times New Roman" w:hAnsi="Times New Roman" w:cs="Times New Roman"/>
          <w:sz w:val="28"/>
          <w:szCs w:val="28"/>
        </w:rPr>
        <w:t xml:space="preserve"> </w:t>
      </w:r>
    </w:p>
    <w:p w:rsidR="00DF2A9B" w:rsidRPr="00DF2A9B" w:rsidRDefault="00DF2A9B" w:rsidP="00932817">
      <w:pPr>
        <w:spacing w:after="0" w:line="240" w:lineRule="auto"/>
        <w:jc w:val="right"/>
        <w:rPr>
          <w:rFonts w:ascii="Times New Roman" w:hAnsi="Times New Roman" w:cs="Times New Roman"/>
          <w:sz w:val="28"/>
          <w:szCs w:val="28"/>
        </w:rPr>
      </w:pPr>
      <w:r w:rsidRPr="00DF2A9B">
        <w:rPr>
          <w:rFonts w:ascii="Times New Roman" w:hAnsi="Times New Roman" w:cs="Times New Roman"/>
          <w:sz w:val="28"/>
          <w:szCs w:val="28"/>
        </w:rPr>
        <w:t xml:space="preserve">услуги </w:t>
      </w:r>
    </w:p>
    <w:p w:rsidR="00932817" w:rsidRDefault="00DF2A9B" w:rsidP="00932817">
      <w:pPr>
        <w:spacing w:after="0" w:line="240" w:lineRule="auto"/>
        <w:jc w:val="right"/>
        <w:rPr>
          <w:rFonts w:ascii="Times New Roman" w:hAnsi="Times New Roman" w:cs="Times New Roman"/>
          <w:sz w:val="28"/>
          <w:szCs w:val="28"/>
        </w:rPr>
      </w:pPr>
      <w:r w:rsidRPr="00DF2A9B">
        <w:rPr>
          <w:rFonts w:ascii="Times New Roman" w:hAnsi="Times New Roman" w:cs="Times New Roman"/>
          <w:sz w:val="28"/>
          <w:szCs w:val="28"/>
        </w:rPr>
        <w:t xml:space="preserve">«Принятие документов, а </w:t>
      </w:r>
    </w:p>
    <w:p w:rsidR="00DF2A9B" w:rsidRPr="00DF2A9B" w:rsidRDefault="00DF2A9B" w:rsidP="00932817">
      <w:pPr>
        <w:spacing w:after="0" w:line="240" w:lineRule="auto"/>
        <w:jc w:val="right"/>
        <w:rPr>
          <w:rFonts w:ascii="Times New Roman" w:hAnsi="Times New Roman" w:cs="Times New Roman"/>
          <w:sz w:val="28"/>
          <w:szCs w:val="28"/>
        </w:rPr>
      </w:pPr>
      <w:r w:rsidRPr="00DF2A9B">
        <w:rPr>
          <w:rFonts w:ascii="Times New Roman" w:hAnsi="Times New Roman" w:cs="Times New Roman"/>
          <w:sz w:val="28"/>
          <w:szCs w:val="28"/>
        </w:rPr>
        <w:t xml:space="preserve">также выдача решений </w:t>
      </w:r>
    </w:p>
    <w:p w:rsidR="00932817" w:rsidRDefault="00DF2A9B" w:rsidP="00932817">
      <w:pPr>
        <w:spacing w:after="0" w:line="240" w:lineRule="auto"/>
        <w:jc w:val="right"/>
        <w:rPr>
          <w:rFonts w:ascii="Times New Roman" w:hAnsi="Times New Roman" w:cs="Times New Roman"/>
          <w:sz w:val="28"/>
          <w:szCs w:val="28"/>
        </w:rPr>
      </w:pPr>
      <w:r w:rsidRPr="00DF2A9B">
        <w:rPr>
          <w:rFonts w:ascii="Times New Roman" w:hAnsi="Times New Roman" w:cs="Times New Roman"/>
          <w:sz w:val="28"/>
          <w:szCs w:val="28"/>
        </w:rPr>
        <w:t xml:space="preserve">о переводе или об отказе в переводе </w:t>
      </w:r>
    </w:p>
    <w:p w:rsidR="00DF2A9B" w:rsidRPr="00DF2A9B" w:rsidRDefault="00DF2A9B" w:rsidP="00932817">
      <w:pPr>
        <w:spacing w:after="0" w:line="240" w:lineRule="auto"/>
        <w:jc w:val="right"/>
        <w:rPr>
          <w:rFonts w:ascii="Times New Roman" w:hAnsi="Times New Roman" w:cs="Times New Roman"/>
          <w:sz w:val="28"/>
          <w:szCs w:val="28"/>
        </w:rPr>
      </w:pPr>
      <w:r w:rsidRPr="00DF2A9B">
        <w:rPr>
          <w:rFonts w:ascii="Times New Roman" w:hAnsi="Times New Roman" w:cs="Times New Roman"/>
          <w:sz w:val="28"/>
          <w:szCs w:val="28"/>
        </w:rPr>
        <w:t xml:space="preserve">жилого помещения </w:t>
      </w:r>
    </w:p>
    <w:p w:rsidR="00932817" w:rsidRDefault="00DF2A9B" w:rsidP="00932817">
      <w:pPr>
        <w:spacing w:after="0" w:line="240" w:lineRule="auto"/>
        <w:jc w:val="right"/>
        <w:rPr>
          <w:rFonts w:ascii="Times New Roman" w:hAnsi="Times New Roman" w:cs="Times New Roman"/>
          <w:sz w:val="28"/>
          <w:szCs w:val="28"/>
        </w:rPr>
      </w:pPr>
      <w:r w:rsidRPr="00DF2A9B">
        <w:rPr>
          <w:rFonts w:ascii="Times New Roman" w:hAnsi="Times New Roman" w:cs="Times New Roman"/>
          <w:sz w:val="28"/>
          <w:szCs w:val="28"/>
        </w:rPr>
        <w:t xml:space="preserve">в </w:t>
      </w:r>
      <w:proofErr w:type="gramStart"/>
      <w:r w:rsidRPr="00DF2A9B">
        <w:rPr>
          <w:rFonts w:ascii="Times New Roman" w:hAnsi="Times New Roman" w:cs="Times New Roman"/>
          <w:sz w:val="28"/>
          <w:szCs w:val="28"/>
        </w:rPr>
        <w:t>нежилое</w:t>
      </w:r>
      <w:proofErr w:type="gramEnd"/>
      <w:r w:rsidRPr="00DF2A9B">
        <w:rPr>
          <w:rFonts w:ascii="Times New Roman" w:hAnsi="Times New Roman" w:cs="Times New Roman"/>
          <w:sz w:val="28"/>
          <w:szCs w:val="28"/>
        </w:rPr>
        <w:t xml:space="preserve"> или нежилого помещения </w:t>
      </w:r>
    </w:p>
    <w:p w:rsidR="00DF2A9B" w:rsidRPr="00DF2A9B" w:rsidRDefault="00DF2A9B" w:rsidP="00932817">
      <w:pPr>
        <w:spacing w:after="0" w:line="240" w:lineRule="auto"/>
        <w:jc w:val="right"/>
        <w:rPr>
          <w:rFonts w:ascii="Times New Roman" w:hAnsi="Times New Roman" w:cs="Times New Roman"/>
          <w:sz w:val="28"/>
          <w:szCs w:val="28"/>
        </w:rPr>
      </w:pPr>
      <w:r w:rsidRPr="00DF2A9B">
        <w:rPr>
          <w:rFonts w:ascii="Times New Roman" w:hAnsi="Times New Roman" w:cs="Times New Roman"/>
          <w:sz w:val="28"/>
          <w:szCs w:val="28"/>
        </w:rPr>
        <w:t>в жилое помещение»</w:t>
      </w:r>
    </w:p>
    <w:p w:rsidR="00DF2A9B" w:rsidRPr="00DF2A9B" w:rsidRDefault="00DF2A9B" w:rsidP="00932817">
      <w:pPr>
        <w:spacing w:after="0" w:line="240" w:lineRule="auto"/>
        <w:jc w:val="right"/>
        <w:rPr>
          <w:rFonts w:ascii="Times New Roman" w:hAnsi="Times New Roman" w:cs="Times New Roman"/>
          <w:sz w:val="28"/>
          <w:szCs w:val="28"/>
        </w:rPr>
      </w:pPr>
    </w:p>
    <w:p w:rsidR="00DF2A9B" w:rsidRPr="00DF2A9B" w:rsidRDefault="00DF2A9B" w:rsidP="00932817">
      <w:pPr>
        <w:spacing w:after="0" w:line="240" w:lineRule="auto"/>
        <w:jc w:val="center"/>
        <w:rPr>
          <w:rFonts w:ascii="Times New Roman" w:hAnsi="Times New Roman" w:cs="Times New Roman"/>
          <w:sz w:val="28"/>
          <w:szCs w:val="28"/>
        </w:rPr>
      </w:pPr>
      <w:r w:rsidRPr="00DF2A9B">
        <w:rPr>
          <w:rFonts w:ascii="Times New Roman" w:hAnsi="Times New Roman" w:cs="Times New Roman"/>
          <w:sz w:val="28"/>
          <w:szCs w:val="28"/>
        </w:rPr>
        <w:t>БЛОК-СХЕМА</w:t>
      </w:r>
    </w:p>
    <w:p w:rsidR="00DF2A9B" w:rsidRPr="00DF2A9B" w:rsidRDefault="00DF2A9B" w:rsidP="00932817">
      <w:pPr>
        <w:spacing w:after="0" w:line="240" w:lineRule="auto"/>
        <w:jc w:val="center"/>
        <w:rPr>
          <w:rFonts w:ascii="Times New Roman" w:hAnsi="Times New Roman" w:cs="Times New Roman"/>
          <w:sz w:val="28"/>
          <w:szCs w:val="28"/>
        </w:rPr>
      </w:pPr>
      <w:r w:rsidRPr="00DF2A9B">
        <w:rPr>
          <w:rFonts w:ascii="Times New Roman" w:hAnsi="Times New Roman" w:cs="Times New Roman"/>
          <w:sz w:val="28"/>
          <w:szCs w:val="28"/>
        </w:rPr>
        <w:t>ПРЕДОСТАВЛЕНИЯ МУНИЦИПАЛЬНОЙ УСЛУГИ</w:t>
      </w: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bookmarkStart w:id="0" w:name="_GoBack"/>
      <w:bookmarkEnd w:id="0"/>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r w:rsidRPr="00DF2A9B">
        <w:rPr>
          <w:rFonts w:ascii="Times New Roman" w:hAnsi="Times New Roman" w:cs="Times New Roman"/>
          <w:sz w:val="28"/>
          <w:szCs w:val="28"/>
        </w:rPr>
        <w:tab/>
      </w: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p>
    <w:p w:rsidR="00DF2A9B" w:rsidRPr="00DF2A9B" w:rsidRDefault="00DF2A9B" w:rsidP="00DF2A9B">
      <w:pPr>
        <w:spacing w:after="0" w:line="240" w:lineRule="auto"/>
        <w:jc w:val="both"/>
        <w:rPr>
          <w:rFonts w:ascii="Times New Roman" w:hAnsi="Times New Roman" w:cs="Times New Roman"/>
          <w:sz w:val="28"/>
          <w:szCs w:val="28"/>
        </w:rPr>
      </w:pPr>
    </w:p>
    <w:p w:rsidR="0082783E" w:rsidRPr="00DF2A9B" w:rsidRDefault="0082783E" w:rsidP="00DF2A9B">
      <w:pPr>
        <w:spacing w:after="0" w:line="240" w:lineRule="auto"/>
        <w:jc w:val="both"/>
        <w:rPr>
          <w:rFonts w:ascii="Times New Roman" w:hAnsi="Times New Roman" w:cs="Times New Roman"/>
          <w:sz w:val="28"/>
          <w:szCs w:val="28"/>
        </w:rPr>
      </w:pPr>
    </w:p>
    <w:sectPr w:rsidR="0082783E" w:rsidRPr="00DF2A9B" w:rsidSect="00F80C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BD42E1"/>
    <w:rsid w:val="0082783E"/>
    <w:rsid w:val="00932817"/>
    <w:rsid w:val="00AE4E08"/>
    <w:rsid w:val="00BD42E1"/>
    <w:rsid w:val="00DF2A9B"/>
    <w:rsid w:val="00F80C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3666</Words>
  <Characters>20900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legion</dc:creator>
  <cp:keywords/>
  <dc:description/>
  <cp:lastModifiedBy>User</cp:lastModifiedBy>
  <cp:revision>4</cp:revision>
  <dcterms:created xsi:type="dcterms:W3CDTF">2012-05-20T12:36:00Z</dcterms:created>
  <dcterms:modified xsi:type="dcterms:W3CDTF">2012-07-25T11:15:00Z</dcterms:modified>
</cp:coreProperties>
</file>