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4B" w:rsidRDefault="0047534B" w:rsidP="0047534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Перечень должностей муниципальной службы </w:t>
      </w:r>
    </w:p>
    <w:p w:rsidR="0047534B" w:rsidRDefault="0047534B" w:rsidP="0047534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муниципального образования Воронежского сельского поселения </w:t>
      </w:r>
    </w:p>
    <w:p w:rsidR="0047534B" w:rsidRDefault="0047534B" w:rsidP="0047534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Усть-Лабинского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7534B" w:rsidRDefault="0047534B" w:rsidP="0047534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47534B" w:rsidRDefault="0047534B" w:rsidP="0047534B">
      <w:pPr>
        <w:widowControl w:val="0"/>
        <w:tabs>
          <w:tab w:val="left" w:pos="1134"/>
        </w:tabs>
        <w:jc w:val="center"/>
        <w:rPr>
          <w:sz w:val="28"/>
          <w:szCs w:val="28"/>
        </w:rPr>
      </w:pPr>
      <w:r w:rsidRPr="0047534B">
        <w:rPr>
          <w:bCs/>
          <w:sz w:val="28"/>
          <w:szCs w:val="28"/>
          <w:lang w:eastAsia="ru-RU"/>
        </w:rPr>
        <w:t xml:space="preserve">(утв. решением Совета Воронежского сельского поселения Усть-Лабинского района </w:t>
      </w:r>
      <w:r>
        <w:rPr>
          <w:sz w:val="28"/>
          <w:szCs w:val="28"/>
        </w:rPr>
        <w:t xml:space="preserve">от 20 октября 2017 </w:t>
      </w:r>
      <w:r>
        <w:rPr>
          <w:sz w:val="28"/>
          <w:szCs w:val="28"/>
        </w:rPr>
        <w:t>№ 3 Протокол № 58</w:t>
      </w:r>
      <w:r>
        <w:rPr>
          <w:sz w:val="28"/>
          <w:szCs w:val="28"/>
        </w:rPr>
        <w:t>)</w:t>
      </w:r>
    </w:p>
    <w:p w:rsidR="0047534B" w:rsidRPr="0047534B" w:rsidRDefault="0047534B" w:rsidP="0047534B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47534B" w:rsidRPr="0047534B" w:rsidRDefault="0047534B" w:rsidP="0047534B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47534B" w:rsidRDefault="0047534B" w:rsidP="0047534B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Должности муниципальной службы:</w:t>
      </w:r>
    </w:p>
    <w:p w:rsidR="0047534B" w:rsidRDefault="0047534B" w:rsidP="0047534B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заместитель главы Воронежского сельского поселения Усть-Лабинского района;</w:t>
      </w:r>
    </w:p>
    <w:p w:rsidR="0047534B" w:rsidRDefault="0047534B" w:rsidP="0047534B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начальник финансового отдела администрации Воронежского сельского поселения Усть-Лабинского района;</w:t>
      </w:r>
    </w:p>
    <w:p w:rsidR="0047534B" w:rsidRDefault="0047534B" w:rsidP="0047534B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начальник общего отдела администрации Воронежского сельского поселения Усть-Лабинского района;</w:t>
      </w:r>
    </w:p>
    <w:p w:rsidR="0047534B" w:rsidRDefault="0047534B" w:rsidP="0047534B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начальник юридического отдела администрации Воронежского сельского поселения Усть-Лабинского района;</w:t>
      </w:r>
    </w:p>
    <w:p w:rsidR="0047534B" w:rsidRDefault="0047534B" w:rsidP="0047534B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специалист 1 категории общего отдела администрации Воронежского сельского поселения Усть-Лабинского района.</w:t>
      </w:r>
      <w:bookmarkStart w:id="0" w:name="_GoBack"/>
      <w:bookmarkEnd w:id="0"/>
    </w:p>
    <w:sectPr w:rsidR="0047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8F"/>
    <w:rsid w:val="00377891"/>
    <w:rsid w:val="0047534B"/>
    <w:rsid w:val="00A3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8F6F"/>
  <w15:chartTrackingRefBased/>
  <w15:docId w15:val="{F86DBBBF-3FB6-473A-8267-5FE93CB0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HP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2023-09-06T12:22:00Z</dcterms:created>
  <dcterms:modified xsi:type="dcterms:W3CDTF">2023-09-06T12:24:00Z</dcterms:modified>
</cp:coreProperties>
</file>