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026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Обобщенная информация об исполнении (ненадлежащем исполнении) </w:t>
      </w:r>
    </w:p>
    <w:p w:rsidR="0003496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3026">
        <w:rPr>
          <w:rFonts w:ascii="Times New Roman" w:hAnsi="Times New Roman" w:cs="Times New Roman"/>
          <w:sz w:val="28"/>
          <w:szCs w:val="28"/>
        </w:rPr>
        <w:t xml:space="preserve">депутатами </w:t>
      </w:r>
      <w:r w:rsidR="00097682" w:rsidRPr="00097682">
        <w:rPr>
          <w:rFonts w:ascii="Times New Roman" w:hAnsi="Times New Roman" w:cs="Times New Roman"/>
          <w:b/>
          <w:sz w:val="28"/>
          <w:szCs w:val="28"/>
          <w:u w:val="single"/>
        </w:rPr>
        <w:t>Совета</w:t>
      </w:r>
      <w:r w:rsidR="00854D1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64135">
        <w:rPr>
          <w:rFonts w:ascii="Times New Roman" w:hAnsi="Times New Roman" w:cs="Times New Roman"/>
          <w:b/>
          <w:sz w:val="28"/>
          <w:szCs w:val="28"/>
          <w:u w:val="single"/>
        </w:rPr>
        <w:t>Воронеж</w:t>
      </w:r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 xml:space="preserve">ского </w:t>
      </w:r>
      <w:r w:rsidR="00E6652B">
        <w:rPr>
          <w:rFonts w:ascii="Times New Roman" w:hAnsi="Times New Roman" w:cs="Times New Roman"/>
          <w:b/>
          <w:sz w:val="28"/>
          <w:szCs w:val="28"/>
          <w:u w:val="single"/>
        </w:rPr>
        <w:t>сель</w:t>
      </w:r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>ского поселения</w:t>
      </w:r>
      <w:r w:rsidR="00854D1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854D18">
        <w:rPr>
          <w:rFonts w:ascii="Times New Roman" w:hAnsi="Times New Roman" w:cs="Times New Roman"/>
          <w:b/>
          <w:sz w:val="28"/>
          <w:szCs w:val="28"/>
          <w:u w:val="single"/>
        </w:rPr>
        <w:t>Усть-Лабинск</w:t>
      </w:r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>ого</w:t>
      </w:r>
      <w:proofErr w:type="spellEnd"/>
      <w:r w:rsidR="00854D18">
        <w:rPr>
          <w:rFonts w:ascii="Times New Roman" w:hAnsi="Times New Roman" w:cs="Times New Roman"/>
          <w:b/>
          <w:sz w:val="28"/>
          <w:szCs w:val="28"/>
          <w:u w:val="single"/>
        </w:rPr>
        <w:t xml:space="preserve"> район</w:t>
      </w:r>
      <w:r w:rsidR="00034968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2A4468">
        <w:rPr>
          <w:rFonts w:ascii="Times New Roman" w:hAnsi="Times New Roman" w:cs="Times New Roman"/>
          <w:sz w:val="28"/>
          <w:szCs w:val="28"/>
        </w:rPr>
        <w:t xml:space="preserve"> </w:t>
      </w:r>
      <w:r w:rsidR="00DA3026">
        <w:rPr>
          <w:rFonts w:ascii="Times New Roman" w:hAnsi="Times New Roman" w:cs="Times New Roman"/>
          <w:sz w:val="28"/>
          <w:szCs w:val="28"/>
        </w:rPr>
        <w:t xml:space="preserve">обязанности </w:t>
      </w:r>
    </w:p>
    <w:p w:rsid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представить</w:t>
      </w:r>
      <w:r w:rsidR="00034968">
        <w:rPr>
          <w:rFonts w:ascii="Times New Roman" w:hAnsi="Times New Roman" w:cs="Times New Roman"/>
          <w:sz w:val="28"/>
          <w:szCs w:val="28"/>
        </w:rPr>
        <w:t xml:space="preserve"> </w:t>
      </w:r>
      <w:r w:rsidR="004C1B06" w:rsidRPr="00DA3026">
        <w:rPr>
          <w:rFonts w:ascii="Times New Roman" w:hAnsi="Times New Roman" w:cs="Times New Roman"/>
          <w:sz w:val="28"/>
          <w:szCs w:val="28"/>
        </w:rPr>
        <w:t>сведения о доходах, расходах, об имуществе и обязательствах имущественного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1B06" w:rsidRPr="00DA3026">
        <w:rPr>
          <w:rFonts w:ascii="Times New Roman" w:hAnsi="Times New Roman" w:cs="Times New Roman"/>
          <w:sz w:val="28"/>
          <w:szCs w:val="28"/>
        </w:rPr>
        <w:t>характера</w:t>
      </w:r>
    </w:p>
    <w:p w:rsidR="00DA3026" w:rsidRPr="001935A8" w:rsidRDefault="004C1B0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sz w:val="20"/>
          <w:szCs w:val="20"/>
        </w:rPr>
        <w:t>(</w:t>
      </w:r>
      <w:r w:rsidRPr="001935A8">
        <w:rPr>
          <w:rFonts w:ascii="Times New Roman" w:hAnsi="Times New Roman" w:cs="Times New Roman"/>
          <w:i/>
          <w:sz w:val="20"/>
          <w:szCs w:val="20"/>
        </w:rPr>
        <w:t>в соответствии</w:t>
      </w:r>
      <w:r w:rsidR="005C6529" w:rsidRPr="001935A8">
        <w:rPr>
          <w:rFonts w:ascii="Times New Roman" w:hAnsi="Times New Roman" w:cs="Times New Roman"/>
          <w:i/>
          <w:sz w:val="20"/>
          <w:szCs w:val="20"/>
        </w:rPr>
        <w:t xml:space="preserve"> со статьей 5</w:t>
      </w:r>
      <w:r w:rsidR="00DA3026" w:rsidRPr="001935A8">
        <w:rPr>
          <w:rFonts w:ascii="Times New Roman" w:hAnsi="Times New Roman" w:cs="Times New Roman"/>
          <w:i/>
          <w:sz w:val="20"/>
          <w:szCs w:val="20"/>
          <w:vertAlign w:val="superscript"/>
        </w:rPr>
        <w:t>1</w:t>
      </w:r>
      <w:r w:rsidR="00DA3026" w:rsidRPr="001935A8">
        <w:rPr>
          <w:rFonts w:ascii="Times New Roman" w:hAnsi="Times New Roman" w:cs="Times New Roman"/>
          <w:i/>
          <w:sz w:val="20"/>
          <w:szCs w:val="20"/>
        </w:rPr>
        <w:t xml:space="preserve"> Закона Краснодарского края от 25 июля 2017 г. № 3655-КЗ «О порядке представления гражданами, претендующими на замещение муниципальных должностей, и лицами, замещающими муниципальные должности, сведений 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о своих доходах, расходах, об имуществе и обязательствах имущественного характера, а также о доходах,</w:t>
      </w:r>
    </w:p>
    <w:p w:rsidR="00DA3026" w:rsidRPr="001935A8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 xml:space="preserve"> расходах, об имуществе и обязательствах имущественного характера своих супруг (супругов) и </w:t>
      </w:r>
    </w:p>
    <w:p w:rsidR="00CD3422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35A8">
        <w:rPr>
          <w:rFonts w:ascii="Times New Roman" w:hAnsi="Times New Roman" w:cs="Times New Roman"/>
          <w:i/>
          <w:sz w:val="20"/>
          <w:szCs w:val="20"/>
        </w:rPr>
        <w:t>несовершеннолетних детей»</w:t>
      </w:r>
      <w:r w:rsidR="004C1B06" w:rsidRPr="001935A8">
        <w:rPr>
          <w:rFonts w:ascii="Times New Roman" w:hAnsi="Times New Roman" w:cs="Times New Roman"/>
          <w:sz w:val="20"/>
          <w:szCs w:val="20"/>
        </w:rPr>
        <w:t>)</w:t>
      </w:r>
    </w:p>
    <w:p w:rsidR="00C867FF" w:rsidRDefault="00C867FF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40"/>
        <w:gridCol w:w="3640"/>
        <w:gridCol w:w="3640"/>
        <w:gridCol w:w="3640"/>
      </w:tblGrid>
      <w:tr w:rsidR="00C867FF" w:rsidTr="00F2365F">
        <w:tc>
          <w:tcPr>
            <w:tcW w:w="14560" w:type="dxa"/>
            <w:gridSpan w:val="4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097682">
              <w:rPr>
                <w:rFonts w:ascii="Times New Roman" w:hAnsi="Times New Roman" w:cs="Times New Roman"/>
                <w:sz w:val="24"/>
                <w:szCs w:val="24"/>
              </w:rPr>
              <w:t>Совета</w:t>
            </w:r>
            <w:r w:rsidR="00B85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135">
              <w:rPr>
                <w:rFonts w:ascii="Times New Roman" w:hAnsi="Times New Roman" w:cs="Times New Roman"/>
                <w:sz w:val="24"/>
                <w:szCs w:val="24"/>
              </w:rPr>
              <w:t>Воронеж</w:t>
            </w:r>
            <w:r w:rsidR="00034968">
              <w:rPr>
                <w:rFonts w:ascii="Times New Roman" w:hAnsi="Times New Roman" w:cs="Times New Roman"/>
                <w:sz w:val="24"/>
                <w:szCs w:val="24"/>
              </w:rPr>
              <w:t xml:space="preserve">ского </w:t>
            </w:r>
            <w:r w:rsidR="00E6652B">
              <w:rPr>
                <w:rFonts w:ascii="Times New Roman" w:hAnsi="Times New Roman" w:cs="Times New Roman"/>
                <w:sz w:val="24"/>
                <w:szCs w:val="24"/>
              </w:rPr>
              <w:t>сель</w:t>
            </w:r>
            <w:r w:rsidR="00034968">
              <w:rPr>
                <w:rFonts w:ascii="Times New Roman" w:hAnsi="Times New Roman" w:cs="Times New Roman"/>
                <w:sz w:val="24"/>
                <w:szCs w:val="24"/>
              </w:rPr>
              <w:t>ского поселения</w:t>
            </w:r>
            <w:r w:rsidR="00B85F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85F33">
              <w:rPr>
                <w:rFonts w:ascii="Times New Roman" w:hAnsi="Times New Roman" w:cs="Times New Roman"/>
                <w:sz w:val="24"/>
                <w:szCs w:val="24"/>
              </w:rPr>
              <w:t>Усть-Лабинск</w:t>
            </w:r>
            <w:r w:rsidR="00034968">
              <w:rPr>
                <w:rFonts w:ascii="Times New Roman" w:hAnsi="Times New Roman" w:cs="Times New Roman"/>
                <w:sz w:val="24"/>
                <w:szCs w:val="24"/>
              </w:rPr>
              <w:t>ого</w:t>
            </w:r>
            <w:proofErr w:type="spellEnd"/>
            <w:r w:rsidR="00B85F33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  <w:r w:rsidR="0003496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3B2E15">
        <w:tc>
          <w:tcPr>
            <w:tcW w:w="14560" w:type="dxa"/>
            <w:gridSpan w:val="4"/>
          </w:tcPr>
          <w:p w:rsidR="00C867FF" w:rsidRPr="00185B67" w:rsidRDefault="00C64135" w:rsidP="00185B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85B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</w:tr>
      <w:tr w:rsidR="00C867FF" w:rsidTr="00CD7893">
        <w:tc>
          <w:tcPr>
            <w:tcW w:w="7280" w:type="dxa"/>
            <w:gridSpan w:val="2"/>
          </w:tcPr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E6652B"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r w:rsidR="00C64135">
              <w:rPr>
                <w:rFonts w:ascii="Times New Roman" w:hAnsi="Times New Roman" w:cs="Times New Roman"/>
                <w:sz w:val="24"/>
                <w:szCs w:val="24"/>
              </w:rPr>
              <w:t>Воронеж</w:t>
            </w:r>
            <w:r w:rsidR="00E6652B">
              <w:rPr>
                <w:rFonts w:ascii="Times New Roman" w:hAnsi="Times New Roman" w:cs="Times New Roman"/>
                <w:sz w:val="24"/>
                <w:szCs w:val="24"/>
              </w:rPr>
              <w:t xml:space="preserve">ского сельского поселения </w:t>
            </w:r>
            <w:proofErr w:type="spellStart"/>
            <w:r w:rsidR="00E6652B">
              <w:rPr>
                <w:rFonts w:ascii="Times New Roman" w:hAnsi="Times New Roman" w:cs="Times New Roman"/>
                <w:sz w:val="24"/>
                <w:szCs w:val="24"/>
              </w:rPr>
              <w:t>Усть-Лабинского</w:t>
            </w:r>
            <w:proofErr w:type="spellEnd"/>
            <w:r w:rsidR="00E6652B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, осуществляющие депутатскую деятельность на постоянной основе</w:t>
            </w:r>
          </w:p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  <w:tc>
          <w:tcPr>
            <w:tcW w:w="7280" w:type="dxa"/>
            <w:gridSpan w:val="2"/>
          </w:tcPr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Депутаты </w:t>
            </w:r>
            <w:r w:rsidR="00E6652B"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r w:rsidR="00C64135">
              <w:rPr>
                <w:rFonts w:ascii="Times New Roman" w:hAnsi="Times New Roman" w:cs="Times New Roman"/>
                <w:sz w:val="24"/>
                <w:szCs w:val="24"/>
              </w:rPr>
              <w:t>Воронеж</w:t>
            </w:r>
            <w:r w:rsidR="00E6652B">
              <w:rPr>
                <w:rFonts w:ascii="Times New Roman" w:hAnsi="Times New Roman" w:cs="Times New Roman"/>
                <w:sz w:val="24"/>
                <w:szCs w:val="24"/>
              </w:rPr>
              <w:t xml:space="preserve">ского сельского поселения </w:t>
            </w:r>
            <w:proofErr w:type="spellStart"/>
            <w:r w:rsidR="00E6652B">
              <w:rPr>
                <w:rFonts w:ascii="Times New Roman" w:hAnsi="Times New Roman" w:cs="Times New Roman"/>
                <w:sz w:val="24"/>
                <w:szCs w:val="24"/>
              </w:rPr>
              <w:t>Усть-Лабинского</w:t>
            </w:r>
            <w:proofErr w:type="spellEnd"/>
            <w:r w:rsidR="00E6652B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, осуществляющие депутатскую деятельность на непостоянной основе</w:t>
            </w:r>
          </w:p>
          <w:p w:rsidR="00C867FF" w:rsidRPr="001935A8" w:rsidRDefault="00C867FF" w:rsidP="00C867F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(чел.)</w:t>
            </w:r>
          </w:p>
        </w:tc>
      </w:tr>
      <w:tr w:rsidR="00C867FF" w:rsidTr="00624478">
        <w:tc>
          <w:tcPr>
            <w:tcW w:w="7280" w:type="dxa"/>
            <w:gridSpan w:val="2"/>
          </w:tcPr>
          <w:p w:rsidR="00C867FF" w:rsidRPr="001935A8" w:rsidRDefault="00034968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280" w:type="dxa"/>
            <w:gridSpan w:val="2"/>
          </w:tcPr>
          <w:p w:rsidR="00C867FF" w:rsidRPr="00185B67" w:rsidRDefault="00C64135" w:rsidP="00185B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85B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</w:tr>
      <w:tr w:rsidR="00C867FF" w:rsidTr="00C867FF">
        <w:tc>
          <w:tcPr>
            <w:tcW w:w="364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</w:t>
            </w:r>
          </w:p>
        </w:tc>
        <w:tc>
          <w:tcPr>
            <w:tcW w:w="3640" w:type="dxa"/>
          </w:tcPr>
          <w:p w:rsidR="00C867FF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Освобождены от представления своих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</w:t>
            </w:r>
          </w:p>
          <w:p w:rsidR="001935A8" w:rsidRPr="00CD7EA7" w:rsidRDefault="00CD7EA7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D7EA7">
              <w:rPr>
                <w:rFonts w:ascii="Times New Roman" w:hAnsi="Times New Roman" w:cs="Times New Roman"/>
                <w:i/>
                <w:sz w:val="20"/>
                <w:szCs w:val="20"/>
              </w:rPr>
              <w:t>(в соответствии с Указом Президента РФ от 29.12.2022 № 968 «Об особенностях исполнения обязанностей, соблюдения ограничений и запретов в области противодействия коррупции некоторыми категориями граждан в период проведения специальной военной операции»)</w:t>
            </w:r>
          </w:p>
        </w:tc>
        <w:tc>
          <w:tcPr>
            <w:tcW w:w="3640" w:type="dxa"/>
          </w:tcPr>
          <w:p w:rsidR="00CD7EA7" w:rsidRDefault="00C867FF" w:rsidP="001935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супруга (супруги) и несовершеннолетних детей </w:t>
            </w:r>
          </w:p>
          <w:p w:rsidR="00C867FF" w:rsidRPr="001935A8" w:rsidRDefault="00C867FF" w:rsidP="001935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в соответствии с</w:t>
            </w:r>
            <w:r w:rsidR="001935A8"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частью 4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стать</w:t>
            </w:r>
            <w:r w:rsidR="001935A8"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>и</w:t>
            </w:r>
            <w:r w:rsidRPr="001935A8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4 Федерального закона от 03.12.2012 № 230-ФЗ «О контроле за соответствием расходов, лиц замещающих государственные должности, и иных лиц их доходам»</w:t>
            </w:r>
            <w:r w:rsidRPr="001935A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3640" w:type="dxa"/>
          </w:tcPr>
          <w:p w:rsidR="00C867FF" w:rsidRPr="001935A8" w:rsidRDefault="00C867FF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Представили уведомление о </w:t>
            </w:r>
            <w:proofErr w:type="spellStart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несовершении</w:t>
            </w:r>
            <w:proofErr w:type="spellEnd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течении отчетного периода сделок, предусмотренных частью 1 статьи 3 Федерального закона от 03.12.2012 № 230-ФЗ «О контроле за соответствием расходов, </w:t>
            </w:r>
            <w:proofErr w:type="gramStart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proofErr w:type="gramEnd"/>
            <w:r w:rsidRPr="001935A8">
              <w:rPr>
                <w:rFonts w:ascii="Times New Roman" w:hAnsi="Times New Roman" w:cs="Times New Roman"/>
                <w:sz w:val="24"/>
                <w:szCs w:val="24"/>
              </w:rPr>
              <w:t xml:space="preserve"> замещающих государственные должности, и иных лиц их доходам», общая сумма которых не превышает общий доход депутата и его (ее) супруги (супруга) за три последних года, предшествующих отчетному периоду</w:t>
            </w:r>
          </w:p>
        </w:tc>
      </w:tr>
      <w:tr w:rsidR="00C867FF" w:rsidTr="00C867FF">
        <w:tc>
          <w:tcPr>
            <w:tcW w:w="3640" w:type="dxa"/>
          </w:tcPr>
          <w:p w:rsidR="00C867FF" w:rsidRPr="001935A8" w:rsidRDefault="00034968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:rsidR="00C867FF" w:rsidRPr="001935A8" w:rsidRDefault="00B85F33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:rsidR="00C867FF" w:rsidRPr="001935A8" w:rsidRDefault="00E6652B" w:rsidP="00DA302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3640" w:type="dxa"/>
          </w:tcPr>
          <w:p w:rsidR="00C867FF" w:rsidRPr="00185B67" w:rsidRDefault="00C64135" w:rsidP="00185B6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85B6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  <w:bookmarkStart w:id="0" w:name="_GoBack"/>
            <w:bookmarkEnd w:id="0"/>
          </w:p>
        </w:tc>
      </w:tr>
    </w:tbl>
    <w:p w:rsidR="00DA3026" w:rsidRPr="00DA3026" w:rsidRDefault="00DA3026" w:rsidP="00DA30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DA3026" w:rsidRPr="00DA3026" w:rsidSect="001935A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0A2"/>
    <w:rsid w:val="00034968"/>
    <w:rsid w:val="00097682"/>
    <w:rsid w:val="00185B67"/>
    <w:rsid w:val="001935A8"/>
    <w:rsid w:val="002A4468"/>
    <w:rsid w:val="003800A2"/>
    <w:rsid w:val="00433CFE"/>
    <w:rsid w:val="004C1B06"/>
    <w:rsid w:val="005A26EF"/>
    <w:rsid w:val="005C6529"/>
    <w:rsid w:val="00854D18"/>
    <w:rsid w:val="00864EB6"/>
    <w:rsid w:val="00B85F33"/>
    <w:rsid w:val="00BD19C7"/>
    <w:rsid w:val="00C64135"/>
    <w:rsid w:val="00C867FF"/>
    <w:rsid w:val="00CD3422"/>
    <w:rsid w:val="00CD7EA7"/>
    <w:rsid w:val="00DA3026"/>
    <w:rsid w:val="00DF09F6"/>
    <w:rsid w:val="00E6652B"/>
    <w:rsid w:val="00FE1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7BB534-B7C5-43CB-A069-07E9A79E1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30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4E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4E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5584</TotalTime>
  <Pages>1</Pages>
  <Words>401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Беленькова Ольга Виссарионовна</dc:creator>
  <cp:keywords/>
  <dc:description/>
  <cp:lastModifiedBy>Беленькова Ольга Виссарионовна</cp:lastModifiedBy>
  <cp:revision>13</cp:revision>
  <cp:lastPrinted>2023-05-02T05:19:00Z</cp:lastPrinted>
  <dcterms:created xsi:type="dcterms:W3CDTF">2023-04-27T08:00:00Z</dcterms:created>
  <dcterms:modified xsi:type="dcterms:W3CDTF">2024-04-24T05:20:00Z</dcterms:modified>
</cp:coreProperties>
</file>